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17" w:rsidRDefault="00A04417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98. Муниципальный лесной контроль</w:t>
      </w:r>
    </w:p>
    <w:p w:rsidR="00A04417" w:rsidRDefault="00A04417">
      <w:pPr>
        <w:pStyle w:val="ConsPlusNormal"/>
        <w:ind w:firstLine="540"/>
        <w:jc w:val="both"/>
      </w:pPr>
      <w:r>
        <w:t xml:space="preserve">(в ред.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A04417" w:rsidRDefault="00A04417">
      <w:pPr>
        <w:pStyle w:val="ConsPlusNormal"/>
        <w:ind w:firstLine="540"/>
        <w:jc w:val="both"/>
      </w:pPr>
    </w:p>
    <w:p w:rsidR="00A04417" w:rsidRDefault="00A04417">
      <w:pPr>
        <w:pStyle w:val="ConsPlusNormal"/>
        <w:ind w:firstLine="540"/>
        <w:jc w:val="both"/>
      </w:pPr>
      <w:r>
        <w:t xml:space="preserve">На территории муниципального образования органами местного самоуправления осуществляется муниципальный лесной контроль в соответствии со </w:t>
      </w:r>
      <w:hyperlink r:id="rId5" w:history="1">
        <w:r>
          <w:rPr>
            <w:color w:val="0000FF"/>
          </w:rPr>
          <w:t>статьей 84</w:t>
        </w:r>
      </w:hyperlink>
      <w:r>
        <w:t xml:space="preserve"> настоящего Кодекса 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A04417" w:rsidRDefault="00A04417">
      <w:pPr>
        <w:pStyle w:val="ConsPlusNormal"/>
        <w:ind w:firstLine="540"/>
        <w:jc w:val="both"/>
      </w:pPr>
    </w:p>
    <w:p w:rsidR="00A04417" w:rsidRDefault="00A04417">
      <w:pPr>
        <w:pStyle w:val="ConsPlusNormal"/>
      </w:pPr>
      <w:hyperlink r:id="rId7" w:history="1">
        <w:r>
          <w:rPr>
            <w:i/>
            <w:iCs/>
            <w:color w:val="0000FF"/>
          </w:rPr>
          <w:br/>
          <w:t>ст. 98, "Лесной кодекс Российской Федерации" от 04.12.2006 N 200-ФЗ (ред. от 29.12.2017) {КонсультантПлюс}</w:t>
        </w:r>
      </w:hyperlink>
      <w:r>
        <w:br/>
      </w:r>
    </w:p>
    <w:sectPr w:rsidR="00A0441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B3"/>
    <w:rsid w:val="005D5FB3"/>
    <w:rsid w:val="00A04417"/>
    <w:rsid w:val="00A3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A53C4C-CB38-450D-8785-0A7029F2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;base=ROS;n=287077;fld=134;dst=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ROS;n=296155;fld=134" TargetMode="External"/><Relationship Id="rId5" Type="http://schemas.openxmlformats.org/officeDocument/2006/relationships/hyperlink" Target="https://login.consultant.ru/link/?req=doc;base=ROS;n=287077;fld=134;dst=58" TargetMode="External"/><Relationship Id="rId4" Type="http://schemas.openxmlformats.org/officeDocument/2006/relationships/hyperlink" Target="https://login.consultant.ru/link/?req=doc;base=ROS;n=219419;fld=134;dst=10170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"Лесной кодекс Российской Федерации" от 04.12.2006 N 200-ФЗ(ред. от 29.12.2017)</vt:lpstr>
    </vt:vector>
  </TitlesOfParts>
  <Company>КонсультантПлюс Версия 4017.00.23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"Лесной кодекс Российской Федерации" от 04.12.2006 N 200-ФЗ(ред. от 29.12.2017)</dc:title>
  <dc:subject/>
  <dc:creator>Пользователь</dc:creator>
  <cp:keywords/>
  <dc:description/>
  <cp:lastModifiedBy>1</cp:lastModifiedBy>
  <cp:revision>2</cp:revision>
  <dcterms:created xsi:type="dcterms:W3CDTF">2022-07-14T11:00:00Z</dcterms:created>
  <dcterms:modified xsi:type="dcterms:W3CDTF">2022-07-14T11:00:00Z</dcterms:modified>
</cp:coreProperties>
</file>