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D" w:rsidRDefault="007F569D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14. Вопросы местного значения городского, сельского поселения</w:t>
      </w:r>
    </w:p>
    <w:p w:rsidR="007F569D" w:rsidRDefault="007F569D">
      <w:pPr>
        <w:pStyle w:val="ConsPlusNormal"/>
        <w:jc w:val="both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F569D" w:rsidRDefault="007F569D">
      <w:pPr>
        <w:pStyle w:val="ConsPlusNormal"/>
      </w:pPr>
    </w:p>
    <w:p w:rsidR="007F569D" w:rsidRDefault="007F569D">
      <w:pPr>
        <w:pStyle w:val="ConsPlusNormal"/>
        <w:ind w:firstLine="540"/>
        <w:jc w:val="both"/>
      </w:pPr>
      <w:bookmarkStart w:id="1" w:name="Par3"/>
      <w:bookmarkEnd w:id="1"/>
      <w:r>
        <w:t>1. К вопросам местного значения городского поселения относятся:</w:t>
      </w:r>
    </w:p>
    <w:p w:rsidR="007F569D" w:rsidRDefault="007F569D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2" w:name="Par5"/>
      <w:bookmarkEnd w:id="2"/>
      <w: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7F569D" w:rsidRDefault="007F569D">
      <w:pPr>
        <w:pStyle w:val="ConsPlusNormal"/>
        <w:jc w:val="both"/>
      </w:pPr>
      <w:r>
        <w:t xml:space="preserve">(п. 1 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2) установление, изменение и отмена местных налогов и сборов поселения;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3" w:name="Par8"/>
      <w:bookmarkEnd w:id="3"/>
      <w:r>
        <w:t>3) владение, пользование и распоряжение имуществом, находящимся в муниципальной собственности поселения;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7F569D" w:rsidRDefault="007F569D">
      <w:pPr>
        <w:pStyle w:val="ConsPlusNormal"/>
        <w:jc w:val="both"/>
      </w:pPr>
      <w:r>
        <w:t xml:space="preserve">(в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теплоснабжении";</w:t>
      </w:r>
    </w:p>
    <w:p w:rsidR="007F569D" w:rsidRDefault="007F569D">
      <w:pPr>
        <w:pStyle w:val="ConsPlusNormal"/>
        <w:jc w:val="both"/>
      </w:pPr>
      <w:r>
        <w:t xml:space="preserve">(п. 4.1 введен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29.07.2017 N 279-ФЗ)</w:t>
      </w:r>
    </w:p>
    <w:p w:rsidR="007F569D" w:rsidRDefault="007F569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F569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 30 декабря 2018 года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29.12.2017 N 443-ФЗ в пункт 5 части 1 статьи 14 вносятся изменения.</w:t>
            </w:r>
          </w:p>
        </w:tc>
      </w:tr>
    </w:tbl>
    <w:p w:rsidR="007F569D" w:rsidRDefault="007F569D">
      <w:pPr>
        <w:pStyle w:val="ConsPlusNormal"/>
        <w:spacing w:before="200"/>
        <w:ind w:firstLine="540"/>
        <w:jc w:val="both"/>
      </w:pPr>
      <w:r>
        <w:t xml:space="preserve"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F569D" w:rsidRDefault="007F569D">
      <w:pPr>
        <w:pStyle w:val="ConsPlusNormal"/>
        <w:jc w:val="both"/>
      </w:pPr>
      <w:r>
        <w:t xml:space="preserve">(в ред. Федеральных законов от 08.11.2007 </w:t>
      </w:r>
      <w:hyperlink r:id="rId12" w:history="1">
        <w:r>
          <w:rPr>
            <w:color w:val="0000FF"/>
          </w:rPr>
          <w:t>N 257-ФЗ</w:t>
        </w:r>
      </w:hyperlink>
      <w:r>
        <w:t xml:space="preserve">, от 21.04.2011 </w:t>
      </w:r>
      <w:hyperlink r:id="rId13" w:history="1">
        <w:r>
          <w:rPr>
            <w:color w:val="0000FF"/>
          </w:rPr>
          <w:t>N 69-ФЗ</w:t>
        </w:r>
      </w:hyperlink>
      <w:r>
        <w:t xml:space="preserve">, от 11.07.2011 </w:t>
      </w:r>
      <w:hyperlink r:id="rId14" w:history="1">
        <w:r>
          <w:rPr>
            <w:color w:val="0000FF"/>
          </w:rPr>
          <w:t>N 192-ФЗ</w:t>
        </w:r>
      </w:hyperlink>
      <w:r>
        <w:t xml:space="preserve">, от 18.07.2011 </w:t>
      </w:r>
      <w:hyperlink r:id="rId15" w:history="1">
        <w:r>
          <w:rPr>
            <w:color w:val="0000FF"/>
          </w:rPr>
          <w:t>N 242-ФЗ</w:t>
        </w:r>
      </w:hyperlink>
      <w:r>
        <w:t>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6" w:history="1">
        <w:r>
          <w:rPr>
            <w:color w:val="0000FF"/>
          </w:rPr>
          <w:t>законодательством</w:t>
        </w:r>
      </w:hyperlink>
      <w:r>
        <w:t>;</w:t>
      </w:r>
    </w:p>
    <w:p w:rsidR="007F569D" w:rsidRDefault="007F569D">
      <w:pPr>
        <w:pStyle w:val="ConsPlusNormal"/>
        <w:jc w:val="both"/>
      </w:pPr>
      <w:r>
        <w:t xml:space="preserve">(п. 6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7F569D" w:rsidRDefault="007F569D">
      <w:pPr>
        <w:pStyle w:val="ConsPlusNormal"/>
        <w:jc w:val="both"/>
      </w:pPr>
      <w:r>
        <w:t xml:space="preserve">(п. 7.1 введен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F569D" w:rsidRDefault="007F569D">
      <w:pPr>
        <w:pStyle w:val="ConsPlusNormal"/>
        <w:jc w:val="both"/>
      </w:pPr>
      <w:r>
        <w:t xml:space="preserve">(п. 7.2 введен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8) участие в предупреждении и ликвидации последствий чрезвычайных ситуаций в границах поселения;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4" w:name="Par25"/>
      <w:bookmarkEnd w:id="4"/>
      <w:r>
        <w:lastRenderedPageBreak/>
        <w:t>9) обеспечение первичных мер пожарной безопасности в границах населенных пунктов поселения;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5" w:name="Par26"/>
      <w:bookmarkEnd w:id="5"/>
      <w: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7F569D" w:rsidRDefault="007F569D">
      <w:pPr>
        <w:pStyle w:val="ConsPlusNormal"/>
        <w:jc w:val="both"/>
      </w:pPr>
      <w:r>
        <w:t xml:space="preserve">(в ред. Федеральных законов от 31.12.2005 </w:t>
      </w:r>
      <w:hyperlink r:id="rId20" w:history="1">
        <w:r>
          <w:rPr>
            <w:color w:val="0000FF"/>
          </w:rPr>
          <w:t>N 199-ФЗ</w:t>
        </w:r>
      </w:hyperlink>
      <w:r>
        <w:t xml:space="preserve">, от 29.12.2006 </w:t>
      </w:r>
      <w:hyperlink r:id="rId21" w:history="1">
        <w:r>
          <w:rPr>
            <w:color w:val="0000FF"/>
          </w:rPr>
          <w:t>N 258-ФЗ</w:t>
        </w:r>
      </w:hyperlink>
      <w:r>
        <w:t>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6" w:name="Par29"/>
      <w:bookmarkEnd w:id="6"/>
      <w:r>
        <w:t>12) создание условий для организации досуга и обеспечения жителей поселения услугами организаций культуры;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7F569D" w:rsidRDefault="007F569D">
      <w:pPr>
        <w:pStyle w:val="ConsPlusNormal"/>
        <w:jc w:val="both"/>
      </w:pPr>
      <w:r>
        <w:t xml:space="preserve">(п. 13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7F569D" w:rsidRDefault="007F569D">
      <w:pPr>
        <w:pStyle w:val="ConsPlusNormal"/>
        <w:jc w:val="both"/>
      </w:pPr>
      <w:r>
        <w:t xml:space="preserve">(п. 13.1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7" w:name="Par34"/>
      <w:bookmarkEnd w:id="7"/>
      <w: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7F569D" w:rsidRDefault="007F569D">
      <w:pPr>
        <w:pStyle w:val="ConsPlusNormal"/>
        <w:jc w:val="both"/>
      </w:pPr>
      <w:r>
        <w:t xml:space="preserve">(п. 14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7F569D" w:rsidRDefault="007F569D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16) утратил силу с 1 января 2008 года. -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8" w:name="Par39"/>
      <w:bookmarkEnd w:id="8"/>
      <w:r>
        <w:t>17) формирование архивных фондов поселения;</w:t>
      </w:r>
    </w:p>
    <w:p w:rsidR="007F569D" w:rsidRDefault="007F569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F569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 1 января 2019 года Федеральным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31.12.2017 N 503-ФЗ пункт 18 части 1 статьи 14 излагается в новой редакции.</w:t>
            </w:r>
          </w:p>
        </w:tc>
      </w:tr>
    </w:tbl>
    <w:p w:rsidR="007F569D" w:rsidRDefault="007F569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F569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выявлении конституционно-правового смысла пункта 18 части 1 статьи 14 см. </w:t>
            </w:r>
            <w:hyperlink r:id="rId2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РФ от 26.04.2016 N 13-П.</w:t>
            </w:r>
          </w:p>
        </w:tc>
      </w:tr>
    </w:tbl>
    <w:p w:rsidR="007F569D" w:rsidRDefault="007F569D">
      <w:pPr>
        <w:pStyle w:val="ConsPlusNormal"/>
        <w:spacing w:before="200"/>
        <w:ind w:firstLine="540"/>
        <w:jc w:val="both"/>
      </w:pPr>
      <w:r>
        <w:t>18)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7F569D" w:rsidRDefault="007F569D">
      <w:pPr>
        <w:pStyle w:val="ConsPlusNormal"/>
        <w:jc w:val="both"/>
      </w:pPr>
      <w:r>
        <w:t xml:space="preserve">(п. 18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29.12.2014 N 458-ФЗ)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9" w:name="Par46"/>
      <w:bookmarkEnd w:id="9"/>
      <w:r>
        <w:t>19)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7F569D" w:rsidRDefault="007F569D">
      <w:pPr>
        <w:pStyle w:val="ConsPlusNormal"/>
        <w:jc w:val="both"/>
      </w:pPr>
      <w:r>
        <w:t xml:space="preserve">(п. 19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29.12.2017 N 463-ФЗ)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>
        <w:lastRenderedPageBreak/>
        <w:t xml:space="preserve">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2" w:history="1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7F569D" w:rsidRDefault="007F569D">
      <w:pPr>
        <w:pStyle w:val="ConsPlusNormal"/>
        <w:jc w:val="both"/>
      </w:pPr>
      <w:r>
        <w:t xml:space="preserve">(в ред. Федеральных законов от 29.12.2004 </w:t>
      </w:r>
      <w:hyperlink r:id="rId33" w:history="1">
        <w:r>
          <w:rPr>
            <w:color w:val="0000FF"/>
          </w:rPr>
          <w:t>N 191-ФЗ</w:t>
        </w:r>
      </w:hyperlink>
      <w:r>
        <w:t xml:space="preserve">, от 10.05.2007 </w:t>
      </w:r>
      <w:hyperlink r:id="rId34" w:history="1">
        <w:r>
          <w:rPr>
            <w:color w:val="0000FF"/>
          </w:rPr>
          <w:t>N 69-ФЗ</w:t>
        </w:r>
      </w:hyperlink>
      <w:r>
        <w:t xml:space="preserve">, от 15.06.2007 </w:t>
      </w:r>
      <w:hyperlink r:id="rId35" w:history="1">
        <w:r>
          <w:rPr>
            <w:color w:val="0000FF"/>
          </w:rPr>
          <w:t>N 100-ФЗ</w:t>
        </w:r>
      </w:hyperlink>
      <w:r>
        <w:t xml:space="preserve">, от 18.07.2011 </w:t>
      </w:r>
      <w:hyperlink r:id="rId36" w:history="1">
        <w:r>
          <w:rPr>
            <w:color w:val="0000FF"/>
          </w:rPr>
          <w:t>N 224-ФЗ</w:t>
        </w:r>
      </w:hyperlink>
      <w:r>
        <w:t xml:space="preserve">, от 18.07.2011 </w:t>
      </w:r>
      <w:hyperlink r:id="rId37" w:history="1">
        <w:r>
          <w:rPr>
            <w:color w:val="0000FF"/>
          </w:rPr>
          <w:t>N 242-ФЗ</w:t>
        </w:r>
      </w:hyperlink>
      <w:r>
        <w:t xml:space="preserve">, от 18.07.2011 </w:t>
      </w:r>
      <w:hyperlink r:id="rId38" w:history="1">
        <w:r>
          <w:rPr>
            <w:color w:val="0000FF"/>
          </w:rPr>
          <w:t>N 243-ФЗ</w:t>
        </w:r>
      </w:hyperlink>
      <w:r>
        <w:t xml:space="preserve">, от 28.11.2011 </w:t>
      </w:r>
      <w:hyperlink r:id="rId39" w:history="1">
        <w:r>
          <w:rPr>
            <w:color w:val="0000FF"/>
          </w:rPr>
          <w:t>N 337-ФЗ</w:t>
        </w:r>
      </w:hyperlink>
      <w:r>
        <w:t xml:space="preserve">, от 25.06.2012 </w:t>
      </w:r>
      <w:hyperlink r:id="rId40" w:history="1">
        <w:r>
          <w:rPr>
            <w:color w:val="0000FF"/>
          </w:rPr>
          <w:t>N 93-ФЗ</w:t>
        </w:r>
      </w:hyperlink>
      <w:r>
        <w:t xml:space="preserve">, от 21.07.2014 </w:t>
      </w:r>
      <w:hyperlink r:id="rId41" w:history="1">
        <w:r>
          <w:rPr>
            <w:color w:val="0000FF"/>
          </w:rPr>
          <w:t>N 234-ФЗ</w:t>
        </w:r>
      </w:hyperlink>
      <w:r>
        <w:t xml:space="preserve">, от 31.12.2014 </w:t>
      </w:r>
      <w:hyperlink r:id="rId42" w:history="1">
        <w:r>
          <w:rPr>
            <w:color w:val="0000FF"/>
          </w:rPr>
          <w:t>N 499-ФЗ</w:t>
        </w:r>
      </w:hyperlink>
      <w:r>
        <w:t>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10" w:name="Par50"/>
      <w:bookmarkEnd w:id="10"/>
      <w: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F569D" w:rsidRDefault="007F569D">
      <w:pPr>
        <w:pStyle w:val="ConsPlusNormal"/>
        <w:jc w:val="both"/>
      </w:pPr>
      <w:r>
        <w:t xml:space="preserve">(п. 21 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28.12.2013 N 443-ФЗ)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22) организация ритуальных услуг и содержание мест захоронения;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11" w:name="Par53"/>
      <w:bookmarkEnd w:id="11"/>
      <w:r>
        <w:t>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7F569D" w:rsidRDefault="007F569D">
      <w:pPr>
        <w:pStyle w:val="ConsPlusNormal"/>
        <w:jc w:val="both"/>
      </w:pPr>
      <w:r>
        <w:t xml:space="preserve">(п. 23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7F569D" w:rsidRDefault="007F569D">
      <w:pPr>
        <w:pStyle w:val="ConsPlusNormal"/>
        <w:jc w:val="both"/>
      </w:pPr>
      <w:r>
        <w:t xml:space="preserve">(п. 24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25) утратил силу. -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25.11.2008 N 222-ФЗ;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26) осуществление мероприятий по обеспечению безопасности людей на водных объектах, охране их жизни и здоровья;</w:t>
      </w:r>
    </w:p>
    <w:p w:rsidR="007F569D" w:rsidRDefault="007F569D">
      <w:pPr>
        <w:pStyle w:val="ConsPlusNormal"/>
        <w:jc w:val="both"/>
      </w:pPr>
      <w:r>
        <w:t xml:space="preserve">(п. 26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7F569D" w:rsidRDefault="007F569D">
      <w:pPr>
        <w:pStyle w:val="ConsPlusNormal"/>
        <w:jc w:val="both"/>
      </w:pPr>
      <w:r>
        <w:t xml:space="preserve">(п. 27 введен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12" w:name="Par62"/>
      <w:bookmarkEnd w:id="12"/>
      <w: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7F569D" w:rsidRDefault="007F569D">
      <w:pPr>
        <w:pStyle w:val="ConsPlusNormal"/>
        <w:jc w:val="both"/>
      </w:pPr>
      <w:r>
        <w:t xml:space="preserve">(п. 28 введен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29) утратил силу с 1 января 2008 года. - 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13" w:name="Par65"/>
      <w:bookmarkEnd w:id="13"/>
      <w:r>
        <w:t>30) организация и осуществление мероприятий по работе с детьми и молодежью в поселении;</w:t>
      </w:r>
    </w:p>
    <w:p w:rsidR="007F569D" w:rsidRDefault="007F569D">
      <w:pPr>
        <w:pStyle w:val="ConsPlusNormal"/>
        <w:jc w:val="both"/>
      </w:pPr>
      <w:r>
        <w:t xml:space="preserve">(п. 30 введен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31) осуществление в пределах, установленных водным </w:t>
      </w:r>
      <w:hyperlink r:id="rId5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7F569D" w:rsidRDefault="007F569D">
      <w:pPr>
        <w:pStyle w:val="ConsPlusNormal"/>
        <w:jc w:val="both"/>
      </w:pPr>
      <w:r>
        <w:t xml:space="preserve">(п. 31 введен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03.06.2006 N 73-ФЗ)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32) осуществление муниципального лесного контроля;</w:t>
      </w:r>
    </w:p>
    <w:p w:rsidR="007F569D" w:rsidRDefault="007F569D">
      <w:pPr>
        <w:pStyle w:val="ConsPlusNormal"/>
        <w:jc w:val="both"/>
      </w:pPr>
      <w:r>
        <w:t xml:space="preserve">(п. 32 введен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04.12.2006 N 201-ФЗ, 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14" w:name="Par71"/>
      <w:bookmarkEnd w:id="14"/>
      <w:r>
        <w:lastRenderedPageBreak/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7F569D" w:rsidRDefault="007F569D">
      <w:pPr>
        <w:pStyle w:val="ConsPlusNormal"/>
        <w:jc w:val="both"/>
      </w:pPr>
      <w:r>
        <w:t xml:space="preserve">(п. 33 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33.1)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7F569D" w:rsidRDefault="007F569D">
      <w:pPr>
        <w:pStyle w:val="ConsPlusNormal"/>
        <w:jc w:val="both"/>
      </w:pPr>
      <w:r>
        <w:t xml:space="preserve">(п. 33.1 введен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33.2)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7F569D" w:rsidRDefault="007F569D">
      <w:pPr>
        <w:pStyle w:val="ConsPlusNormal"/>
        <w:jc w:val="both"/>
      </w:pPr>
      <w:r>
        <w:t xml:space="preserve">(п. 33.2 введен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34) оказание поддержки социально ориентированным некоммерческим организациям в пределах полномочий, установленных </w:t>
      </w:r>
      <w:hyperlink r:id="rId62" w:history="1">
        <w:r>
          <w:rPr>
            <w:color w:val="0000FF"/>
          </w:rPr>
          <w:t>статьями 31.1</w:t>
        </w:r>
      </w:hyperlink>
      <w:r>
        <w:t xml:space="preserve"> и </w:t>
      </w:r>
      <w:hyperlink r:id="rId63" w:history="1">
        <w:r>
          <w:rPr>
            <w:color w:val="0000FF"/>
          </w:rPr>
          <w:t>31.3</w:t>
        </w:r>
      </w:hyperlink>
      <w:r>
        <w:t xml:space="preserve"> Федерального закона от 12 января 1996 года N 7-ФЗ "О некоммерческих организациях";</w:t>
      </w:r>
    </w:p>
    <w:p w:rsidR="007F569D" w:rsidRDefault="007F569D">
      <w:pPr>
        <w:pStyle w:val="ConsPlusNormal"/>
        <w:jc w:val="both"/>
      </w:pPr>
      <w:r>
        <w:t xml:space="preserve">(п. 34 введен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35) утратил силу. - Федеральный </w:t>
      </w:r>
      <w:hyperlink r:id="rId65" w:history="1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36) утратил силу. 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37)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67" w:history="1">
        <w:r>
          <w:rPr>
            <w:color w:val="0000FF"/>
          </w:rPr>
          <w:t>законом</w:t>
        </w:r>
      </w:hyperlink>
      <w:r>
        <w:t>;</w:t>
      </w:r>
    </w:p>
    <w:p w:rsidR="007F569D" w:rsidRDefault="007F569D">
      <w:pPr>
        <w:pStyle w:val="ConsPlusNormal"/>
        <w:jc w:val="both"/>
      </w:pPr>
      <w:r>
        <w:t xml:space="preserve">(п. 37 введен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19.07.2011 N 246-ФЗ)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>38) осуществление мер по противодействию коррупции в границах поселения;</w:t>
      </w:r>
    </w:p>
    <w:p w:rsidR="007F569D" w:rsidRDefault="007F569D">
      <w:pPr>
        <w:pStyle w:val="ConsPlusNormal"/>
        <w:jc w:val="both"/>
      </w:pPr>
      <w:r>
        <w:t xml:space="preserve">(п. 38 введен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F569D" w:rsidRDefault="007F569D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F569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F569D" w:rsidRDefault="007F569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Наименование ФЗ от 24.07.2007 N 221-ФЗ было изменено на "О кадастровой деятельности" (ФЗ от 03.07.2016 </w:t>
            </w:r>
            <w:hyperlink r:id="rId70" w:history="1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7F569D" w:rsidRDefault="007F569D">
      <w:pPr>
        <w:pStyle w:val="ConsPlusNormal"/>
        <w:spacing w:before="200"/>
        <w:ind w:firstLine="540"/>
        <w:jc w:val="both"/>
      </w:pPr>
      <w:r>
        <w:t xml:space="preserve">39) участие в соответствии с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государственном кадастре недвижимости" в выполнении комплексных кадастровых работ.</w:t>
      </w:r>
    </w:p>
    <w:p w:rsidR="007F569D" w:rsidRDefault="007F569D">
      <w:pPr>
        <w:pStyle w:val="ConsPlusNormal"/>
        <w:jc w:val="both"/>
      </w:pPr>
      <w:r>
        <w:t xml:space="preserve">(п. 39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22.12.2014 N 447-ФЗ)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1.1. Утратил силу с 1 января 2007 года. - Федеральный </w:t>
      </w:r>
      <w:hyperlink r:id="rId73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2. Утратил силу с 1 января 2007 года.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F569D" w:rsidRDefault="007F569D">
      <w:pPr>
        <w:pStyle w:val="ConsPlusNormal"/>
        <w:spacing w:before="200"/>
        <w:ind w:firstLine="540"/>
        <w:jc w:val="both"/>
      </w:pPr>
      <w:bookmarkStart w:id="15" w:name="Par91"/>
      <w:bookmarkEnd w:id="15"/>
      <w:r>
        <w:t xml:space="preserve">3. К вопросам местного значения сельского поселения относятся вопросы, предусмотренные </w:t>
      </w:r>
      <w:hyperlink w:anchor="Par5" w:tooltip=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8" w:tooltip="3) владение, пользование и распоряжение имуществом, находящимся в муниципальной собственности поселения;" w:history="1">
        <w:r>
          <w:rPr>
            <w:color w:val="0000FF"/>
          </w:rPr>
          <w:t>3</w:t>
        </w:r>
      </w:hyperlink>
      <w:r>
        <w:t xml:space="preserve">, </w:t>
      </w:r>
      <w:hyperlink w:anchor="Par25" w:tooltip="9) обеспечение первичных мер пожарной безопасности в границах населенных пунктов поселения;" w:history="1">
        <w:r>
          <w:rPr>
            <w:color w:val="0000FF"/>
          </w:rPr>
          <w:t>9</w:t>
        </w:r>
      </w:hyperlink>
      <w:r>
        <w:t xml:space="preserve">, </w:t>
      </w:r>
      <w:hyperlink w:anchor="Par26" w:tooltip="10) создание условий для обеспечения жителей поселения услугами связи, общественного питания, торговли и бытового обслуживания;" w:history="1">
        <w:r>
          <w:rPr>
            <w:color w:val="0000FF"/>
          </w:rPr>
          <w:t>10</w:t>
        </w:r>
      </w:hyperlink>
      <w:r>
        <w:t xml:space="preserve">, </w:t>
      </w:r>
      <w:hyperlink w:anchor="Par29" w:tooltip="12) создание условий для организации досуга и обеспечения жителей поселения услугами организаций культуры;" w:history="1">
        <w:r>
          <w:rPr>
            <w:color w:val="0000FF"/>
          </w:rPr>
          <w:t>12</w:t>
        </w:r>
      </w:hyperlink>
      <w:r>
        <w:t xml:space="preserve">, </w:t>
      </w:r>
      <w:hyperlink w:anchor="Par34" w:tooltip="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 w:history="1">
        <w:r>
          <w:rPr>
            <w:color w:val="0000FF"/>
          </w:rPr>
          <w:t>14</w:t>
        </w:r>
      </w:hyperlink>
      <w:r>
        <w:t xml:space="preserve">, </w:t>
      </w:r>
      <w:hyperlink w:anchor="Par39" w:tooltip="17) формирование архивных фондов поселения;" w:history="1">
        <w:r>
          <w:rPr>
            <w:color w:val="0000FF"/>
          </w:rPr>
          <w:t>17</w:t>
        </w:r>
      </w:hyperlink>
      <w:r>
        <w:t xml:space="preserve">, </w:t>
      </w:r>
      <w:hyperlink w:anchor="Par46" w:tooltip="1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" w:history="1">
        <w:r>
          <w:rPr>
            <w:color w:val="0000FF"/>
          </w:rPr>
          <w:t>19</w:t>
        </w:r>
      </w:hyperlink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hyperlink w:anchor="Par50" w:tooltip=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" w:history="1">
        <w:r>
          <w:rPr>
            <w:color w:val="0000FF"/>
          </w:rPr>
          <w:t>21</w:t>
        </w:r>
      </w:hyperlink>
      <w:r>
        <w:t xml:space="preserve">, </w:t>
      </w:r>
      <w:hyperlink w:anchor="Par62" w:tooltip="28) содействие в развитии сельскохозяйственного производства, создание условий для развития малого и среднего предпринимательства;" w:history="1">
        <w:r>
          <w:rPr>
            <w:color w:val="0000FF"/>
          </w:rPr>
          <w:t>28</w:t>
        </w:r>
      </w:hyperlink>
      <w:r>
        <w:t xml:space="preserve">, </w:t>
      </w:r>
      <w:hyperlink w:anchor="Par65" w:tooltip="30) организация и осуществление мероприятий по работе с детьми и молодежью в поселении;" w:history="1">
        <w:r>
          <w:rPr>
            <w:color w:val="0000FF"/>
          </w:rPr>
          <w:t>30</w:t>
        </w:r>
      </w:hyperlink>
      <w:r>
        <w:t xml:space="preserve">, </w:t>
      </w:r>
      <w:hyperlink w:anchor="Par71" w:tooltip="33) оказание поддержки гражданам и их объединениям, участвующим в охране общественного порядка, создание условий для деятельности народных дружин;" w:history="1">
        <w:r>
          <w:rPr>
            <w:color w:val="0000FF"/>
          </w:rPr>
          <w:t>33 части 1</w:t>
        </w:r>
      </w:hyperlink>
      <w:r>
        <w:t xml:space="preserve">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</w:t>
      </w:r>
      <w:hyperlink w:anchor="Par3" w:tooltip="1. К вопросам местного значения городского поселения относятся:" w:history="1">
        <w:r>
          <w:rPr>
            <w:color w:val="0000FF"/>
          </w:rPr>
          <w:t>частью 1</w:t>
        </w:r>
      </w:hyperlink>
      <w:r>
        <w:t xml:space="preserve"> настоящей статьи вопросов местного значения городских поселений (за исключением вопроса местного значения, предусмотренного </w:t>
      </w:r>
      <w:hyperlink w:anchor="Par53" w:tooltip="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" w:history="1">
        <w:r>
          <w:rPr>
            <w:color w:val="0000FF"/>
          </w:rPr>
          <w:t>пунктом 23 части 1</w:t>
        </w:r>
      </w:hyperlink>
      <w:r>
        <w:t xml:space="preserve"> настоящей статьи).</w:t>
      </w:r>
    </w:p>
    <w:p w:rsidR="007F569D" w:rsidRDefault="007F569D">
      <w:pPr>
        <w:pStyle w:val="ConsPlusNormal"/>
        <w:jc w:val="both"/>
      </w:pPr>
      <w:r>
        <w:t xml:space="preserve">(часть 3 введена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27.05.2014 N 136-ФЗ; 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7F569D" w:rsidRDefault="007F569D">
      <w:pPr>
        <w:pStyle w:val="ConsPlusNormal"/>
        <w:spacing w:before="200"/>
        <w:ind w:firstLine="540"/>
        <w:jc w:val="both"/>
      </w:pPr>
      <w:r>
        <w:t xml:space="preserve">4. Иные вопросы местного значения, предусмотренные </w:t>
      </w:r>
      <w:hyperlink w:anchor="Par3" w:tooltip="1. К вопросам местного значения городского поселения относятся:" w:history="1">
        <w:r>
          <w:rPr>
            <w:color w:val="0000FF"/>
          </w:rPr>
          <w:t>частью 1</w:t>
        </w:r>
      </w:hyperlink>
      <w:r>
        <w:t xml:space="preserve"> настоящей статьи для городских поселений, не отнесенные к вопросам местного значения сельских поселений в соответствии с </w:t>
      </w:r>
      <w:hyperlink w:anchor="Par91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1, 28, 30, 33 части 1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..." w:history="1">
        <w:r>
          <w:rPr>
            <w:color w:val="0000FF"/>
          </w:rPr>
          <w:t>частью 3</w:t>
        </w:r>
      </w:hyperlink>
      <w:r>
        <w:t xml:space="preserve"> настоящей статьи, на территориях сельских поселений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7F569D" w:rsidRDefault="007F569D">
      <w:pPr>
        <w:pStyle w:val="ConsPlusNormal"/>
        <w:jc w:val="both"/>
      </w:pPr>
      <w:r>
        <w:t xml:space="preserve">(часть 4 введена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от 27.05.2014 N 136-ФЗ; 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29.06.2015 N 187-ФЗ)</w:t>
      </w:r>
    </w:p>
    <w:p w:rsidR="007F569D" w:rsidRDefault="007F569D">
      <w:pPr>
        <w:pStyle w:val="ConsPlusNormal"/>
      </w:pPr>
      <w:hyperlink r:id="rId79" w:history="1">
        <w:r>
          <w:rPr>
            <w:i/>
            <w:iCs/>
            <w:color w:val="0000FF"/>
          </w:rPr>
          <w:br/>
        </w:r>
        <w:r>
          <w:rPr>
            <w:i/>
            <w:iCs/>
            <w:color w:val="0000FF"/>
          </w:rPr>
          <w:lastRenderedPageBreak/>
          <w:t>ст. 14, Федеральный закон от 06.10.2003 N 131-ФЗ (ред. от 18.04.2018) "Об общих принципах организации местного самоуправления в Российской Федерации" {КонсультантПлюс}</w:t>
        </w:r>
      </w:hyperlink>
      <w:r>
        <w:br/>
      </w:r>
    </w:p>
    <w:sectPr w:rsidR="007F569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E2"/>
    <w:rsid w:val="00592002"/>
    <w:rsid w:val="007F569D"/>
    <w:rsid w:val="00E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5DB2E5-A106-4270-8314-2AFA7634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OS;n=169764;fld=134;dst=100138" TargetMode="External"/><Relationship Id="rId18" Type="http://schemas.openxmlformats.org/officeDocument/2006/relationships/hyperlink" Target="https://login.consultant.ru/link/?req=doc;base=ROS;n=201776;fld=134;dst=100298" TargetMode="External"/><Relationship Id="rId26" Type="http://schemas.openxmlformats.org/officeDocument/2006/relationships/hyperlink" Target="https://login.consultant.ru/link/?req=doc;base=ROS;n=73209;fld=134;dst=100863" TargetMode="External"/><Relationship Id="rId39" Type="http://schemas.openxmlformats.org/officeDocument/2006/relationships/hyperlink" Target="https://login.consultant.ru/link/?req=doc;base=ROS;n=173386;fld=134;dst=100307" TargetMode="External"/><Relationship Id="rId21" Type="http://schemas.openxmlformats.org/officeDocument/2006/relationships/hyperlink" Target="https://login.consultant.ru/link/?req=doc;base=ROS;n=73209;fld=134;dst=100862" TargetMode="External"/><Relationship Id="rId34" Type="http://schemas.openxmlformats.org/officeDocument/2006/relationships/hyperlink" Target="https://login.consultant.ru/link/?req=doc;base=ROS;n=168125;fld=134;dst=100061" TargetMode="External"/><Relationship Id="rId42" Type="http://schemas.openxmlformats.org/officeDocument/2006/relationships/hyperlink" Target="https://login.consultant.ru/link/?req=doc;base=ROS;n=221324;fld=134;dst=100365" TargetMode="External"/><Relationship Id="rId47" Type="http://schemas.openxmlformats.org/officeDocument/2006/relationships/hyperlink" Target="https://login.consultant.ru/link/?req=doc;base=ROS;n=81900;fld=134;dst=100014" TargetMode="External"/><Relationship Id="rId50" Type="http://schemas.openxmlformats.org/officeDocument/2006/relationships/hyperlink" Target="https://login.consultant.ru/link/?req=doc;base=ROS;n=219419;fld=134;dst=101388" TargetMode="External"/><Relationship Id="rId55" Type="http://schemas.openxmlformats.org/officeDocument/2006/relationships/hyperlink" Target="https://login.consultant.ru/link/?req=doc;base=ROS;n=221337;fld=134;dst=100280" TargetMode="External"/><Relationship Id="rId63" Type="http://schemas.openxmlformats.org/officeDocument/2006/relationships/hyperlink" Target="https://login.consultant.ru/link/?req=doc;base=ROS;n=289870;fld=134;dst=173" TargetMode="External"/><Relationship Id="rId68" Type="http://schemas.openxmlformats.org/officeDocument/2006/relationships/hyperlink" Target="https://login.consultant.ru/link/?req=doc;base=ROS;n=287025;fld=134;dst=100280" TargetMode="External"/><Relationship Id="rId76" Type="http://schemas.openxmlformats.org/officeDocument/2006/relationships/hyperlink" Target="https://login.consultant.ru/link/?req=doc;base=ROS;n=189509;fld=134;dst=100068" TargetMode="External"/><Relationship Id="rId7" Type="http://schemas.openxmlformats.org/officeDocument/2006/relationships/hyperlink" Target="https://login.consultant.ru/link/?req=doc;base=ROS;n=163545;fld=134;dst=100010" TargetMode="External"/><Relationship Id="rId71" Type="http://schemas.openxmlformats.org/officeDocument/2006/relationships/hyperlink" Target="https://login.consultant.ru/link/?req=doc;base=ROS;n=291945;fld=134;dst=3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ROS;n=294842;fld=134;dst=22" TargetMode="External"/><Relationship Id="rId29" Type="http://schemas.openxmlformats.org/officeDocument/2006/relationships/hyperlink" Target="https://login.consultant.ru/link/?req=doc;base=ROS;n=294854;fld=134;dst=100448" TargetMode="External"/><Relationship Id="rId11" Type="http://schemas.openxmlformats.org/officeDocument/2006/relationships/hyperlink" Target="https://login.consultant.ru/link/?req=doc;base=ROS;n=284292;fld=134;dst=100179" TargetMode="External"/><Relationship Id="rId24" Type="http://schemas.openxmlformats.org/officeDocument/2006/relationships/hyperlink" Target="https://login.consultant.ru/link/?req=doc;base=ROS;n=181840;fld=134;dst=100126" TargetMode="External"/><Relationship Id="rId32" Type="http://schemas.openxmlformats.org/officeDocument/2006/relationships/hyperlink" Target="https://login.consultant.ru/link/?req=doc;base=ROS;n=296522;fld=134" TargetMode="External"/><Relationship Id="rId37" Type="http://schemas.openxmlformats.org/officeDocument/2006/relationships/hyperlink" Target="https://login.consultant.ru/link/?req=doc;base=ROS;n=219419;fld=134;dst=101387" TargetMode="External"/><Relationship Id="rId40" Type="http://schemas.openxmlformats.org/officeDocument/2006/relationships/hyperlink" Target="https://login.consultant.ru/link/?req=doc;base=ROS;n=183367;fld=134;dst=100171" TargetMode="External"/><Relationship Id="rId45" Type="http://schemas.openxmlformats.org/officeDocument/2006/relationships/hyperlink" Target="https://login.consultant.ru/link/?req=doc;base=ROS;n=144635;fld=134;dst=100054" TargetMode="External"/><Relationship Id="rId53" Type="http://schemas.openxmlformats.org/officeDocument/2006/relationships/hyperlink" Target="https://login.consultant.ru/link/?req=doc;base=ROS;n=73209;fld=134;dst=100864" TargetMode="External"/><Relationship Id="rId58" Type="http://schemas.openxmlformats.org/officeDocument/2006/relationships/hyperlink" Target="https://login.consultant.ru/link/?req=doc;base=ROS;n=219419;fld=134;dst=101389" TargetMode="External"/><Relationship Id="rId66" Type="http://schemas.openxmlformats.org/officeDocument/2006/relationships/hyperlink" Target="https://login.consultant.ru/link/?req=doc;base=ROS;n=201256;fld=134;dst=100824" TargetMode="External"/><Relationship Id="rId74" Type="http://schemas.openxmlformats.org/officeDocument/2006/relationships/hyperlink" Target="https://login.consultant.ru/link/?req=doc;base=ROS;n=73209;fld=134;dst=100868" TargetMode="External"/><Relationship Id="rId79" Type="http://schemas.openxmlformats.org/officeDocument/2006/relationships/hyperlink" Target="https://login.consultant.ru/link/?req=doc;base=ROS;n=289921;fld=134;dst=425" TargetMode="External"/><Relationship Id="rId5" Type="http://schemas.openxmlformats.org/officeDocument/2006/relationships/hyperlink" Target="https://login.consultant.ru/link/?req=doc;base=ROS;n=174897;fld=134;dst=100048" TargetMode="External"/><Relationship Id="rId61" Type="http://schemas.openxmlformats.org/officeDocument/2006/relationships/hyperlink" Target="https://login.consultant.ru/link/?req=doc;base=ROS;n=296535;fld=134;dst=100215" TargetMode="External"/><Relationship Id="rId10" Type="http://schemas.openxmlformats.org/officeDocument/2006/relationships/hyperlink" Target="https://login.consultant.ru/link/?req=doc;base=ROS;n=286793;fld=134;dst=100237" TargetMode="External"/><Relationship Id="rId19" Type="http://schemas.openxmlformats.org/officeDocument/2006/relationships/hyperlink" Target="https://login.consultant.ru/link/?req=doc;base=ROS;n=153536;fld=134;dst=100016" TargetMode="External"/><Relationship Id="rId31" Type="http://schemas.openxmlformats.org/officeDocument/2006/relationships/hyperlink" Target="https://login.consultant.ru/link/?req=doc;base=ROS;n=296522;fld=134;dst=306" TargetMode="External"/><Relationship Id="rId44" Type="http://schemas.openxmlformats.org/officeDocument/2006/relationships/hyperlink" Target="https://login.consultant.ru/link/?req=doc;base=ROS;n=201578;fld=134;dst=100522" TargetMode="External"/><Relationship Id="rId52" Type="http://schemas.openxmlformats.org/officeDocument/2006/relationships/hyperlink" Target="https://login.consultant.ru/link/?req=doc;base=ROS;n=183347;fld=134;dst=100318" TargetMode="External"/><Relationship Id="rId60" Type="http://schemas.openxmlformats.org/officeDocument/2006/relationships/hyperlink" Target="https://login.consultant.ru/link/?req=doc;base=ROS;n=296535;fld=134;dst=100213" TargetMode="External"/><Relationship Id="rId65" Type="http://schemas.openxmlformats.org/officeDocument/2006/relationships/hyperlink" Target="https://login.consultant.ru/link/?req=doc;base=ROS;n=156547;fld=134;dst=100446" TargetMode="External"/><Relationship Id="rId73" Type="http://schemas.openxmlformats.org/officeDocument/2006/relationships/hyperlink" Target="https://login.consultant.ru/link/?req=doc;base=ROS;n=73209;fld=134;dst=100867" TargetMode="External"/><Relationship Id="rId78" Type="http://schemas.openxmlformats.org/officeDocument/2006/relationships/hyperlink" Target="https://login.consultant.ru/link/?req=doc;base=ROS;n=181837;fld=134;dst=100010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login.consultant.ru/link/?req=doc;base=ROS;n=174897;fld=134;dst=100047" TargetMode="External"/><Relationship Id="rId9" Type="http://schemas.openxmlformats.org/officeDocument/2006/relationships/hyperlink" Target="https://login.consultant.ru/link/?req=doc;base=ROS;n=221237;fld=134;dst=100312" TargetMode="External"/><Relationship Id="rId14" Type="http://schemas.openxmlformats.org/officeDocument/2006/relationships/hyperlink" Target="https://login.consultant.ru/link/?req=doc;base=ROS;n=116554;fld=134;dst=100040" TargetMode="External"/><Relationship Id="rId22" Type="http://schemas.openxmlformats.org/officeDocument/2006/relationships/hyperlink" Target="https://login.consultant.ru/link/?req=doc;base=ROS;n=170153;fld=134;dst=100939" TargetMode="External"/><Relationship Id="rId27" Type="http://schemas.openxmlformats.org/officeDocument/2006/relationships/hyperlink" Target="https://login.consultant.ru/link/?req=doc;base=ROS;n=286766;fld=134;dst=100213" TargetMode="External"/><Relationship Id="rId30" Type="http://schemas.openxmlformats.org/officeDocument/2006/relationships/hyperlink" Target="https://login.consultant.ru/link/?req=doc;base=ROS;n=286692;fld=134;dst=100015" TargetMode="External"/><Relationship Id="rId35" Type="http://schemas.openxmlformats.org/officeDocument/2006/relationships/hyperlink" Target="https://login.consultant.ru/link/?req=doc;base=ROS;n=55506;fld=134;dst=100009" TargetMode="External"/><Relationship Id="rId43" Type="http://schemas.openxmlformats.org/officeDocument/2006/relationships/hyperlink" Target="https://login.consultant.ru/link/?req=doc;base=ROS;n=156575;fld=134;dst=100077" TargetMode="External"/><Relationship Id="rId48" Type="http://schemas.openxmlformats.org/officeDocument/2006/relationships/hyperlink" Target="https://login.consultant.ru/link/?req=doc;base=ROS;n=201578;fld=134;dst=100525" TargetMode="External"/><Relationship Id="rId56" Type="http://schemas.openxmlformats.org/officeDocument/2006/relationships/hyperlink" Target="https://login.consultant.ru/link/?req=doc;base=ROS;n=201714;fld=134;dst=100109" TargetMode="External"/><Relationship Id="rId64" Type="http://schemas.openxmlformats.org/officeDocument/2006/relationships/hyperlink" Target="https://login.consultant.ru/link/?req=doc;base=ROS;n=163542;fld=134;dst=100099" TargetMode="External"/><Relationship Id="rId69" Type="http://schemas.openxmlformats.org/officeDocument/2006/relationships/hyperlink" Target="https://login.consultant.ru/link/?req=doc;base=ROS;n=201517;fld=134;dst=100259" TargetMode="External"/><Relationship Id="rId77" Type="http://schemas.openxmlformats.org/officeDocument/2006/relationships/hyperlink" Target="https://login.consultant.ru/link/?req=doc;base=ROS;n=174897;fld=134;dst=100051" TargetMode="External"/><Relationship Id="rId8" Type="http://schemas.openxmlformats.org/officeDocument/2006/relationships/hyperlink" Target="https://login.consultant.ru/link/?req=doc;base=ROS;n=221670;fld=134;dst=166" TargetMode="External"/><Relationship Id="rId51" Type="http://schemas.openxmlformats.org/officeDocument/2006/relationships/hyperlink" Target="https://login.consultant.ru/link/?req=doc;base=ROS;n=170153;fld=134;dst=100945" TargetMode="External"/><Relationship Id="rId72" Type="http://schemas.openxmlformats.org/officeDocument/2006/relationships/hyperlink" Target="https://login.consultant.ru/link/?req=doc;base=ROS;n=201697;fld=134;dst=100231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;base=ROS;n=284292;fld=134;dst=100558" TargetMode="External"/><Relationship Id="rId17" Type="http://schemas.openxmlformats.org/officeDocument/2006/relationships/hyperlink" Target="https://login.consultant.ru/link/?req=doc;base=ROS;n=183367;fld=134;dst=100169" TargetMode="External"/><Relationship Id="rId25" Type="http://schemas.openxmlformats.org/officeDocument/2006/relationships/hyperlink" Target="https://login.consultant.ru/link/?req=doc;base=ROS;n=287025;fld=134;dst=100278" TargetMode="External"/><Relationship Id="rId33" Type="http://schemas.openxmlformats.org/officeDocument/2006/relationships/hyperlink" Target="https://login.consultant.ru/link/?req=doc;base=ROS;n=57490;fld=134;dst=100048" TargetMode="External"/><Relationship Id="rId38" Type="http://schemas.openxmlformats.org/officeDocument/2006/relationships/hyperlink" Target="https://login.consultant.ru/link/?req=doc;base=ROS;n=116984;fld=134;dst=100107" TargetMode="External"/><Relationship Id="rId46" Type="http://schemas.openxmlformats.org/officeDocument/2006/relationships/hyperlink" Target="https://login.consultant.ru/link/?req=doc;base=ROS;n=201578;fld=134;dst=100523" TargetMode="External"/><Relationship Id="rId59" Type="http://schemas.openxmlformats.org/officeDocument/2006/relationships/hyperlink" Target="https://login.consultant.ru/link/?req=doc;base=ROS;n=161216;fld=134;dst=100013" TargetMode="External"/><Relationship Id="rId67" Type="http://schemas.openxmlformats.org/officeDocument/2006/relationships/hyperlink" Target="https://login.consultant.ru/link/?req=doc;base=ROS;n=287025;fld=134;dst=100098" TargetMode="External"/><Relationship Id="rId20" Type="http://schemas.openxmlformats.org/officeDocument/2006/relationships/hyperlink" Target="https://login.consultant.ru/link/?req=doc;base=ROS;n=170153;fld=134;dst=100937" TargetMode="External"/><Relationship Id="rId41" Type="http://schemas.openxmlformats.org/officeDocument/2006/relationships/hyperlink" Target="https://login.consultant.ru/link/?req=doc;base=ROS;n=173738;fld=134;dst=100106" TargetMode="External"/><Relationship Id="rId54" Type="http://schemas.openxmlformats.org/officeDocument/2006/relationships/hyperlink" Target="https://login.consultant.ru/link/?req=doc;base=ROS;n=170153;fld=134;dst=100948" TargetMode="External"/><Relationship Id="rId62" Type="http://schemas.openxmlformats.org/officeDocument/2006/relationships/hyperlink" Target="https://login.consultant.ru/link/?req=doc;base=ROS;n=289870;fld=134;dst=134" TargetMode="External"/><Relationship Id="rId70" Type="http://schemas.openxmlformats.org/officeDocument/2006/relationships/hyperlink" Target="https://login.consultant.ru/link/?req=doc;base=ROS;n=221666;fld=134;dst=100372" TargetMode="External"/><Relationship Id="rId75" Type="http://schemas.openxmlformats.org/officeDocument/2006/relationships/hyperlink" Target="https://login.consultant.ru/link/?req=doc;base=ROS;n=174897;fld=134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164503;fld=134;dst=100014" TargetMode="External"/><Relationship Id="rId15" Type="http://schemas.openxmlformats.org/officeDocument/2006/relationships/hyperlink" Target="https://login.consultant.ru/link/?req=doc;base=ROS;n=219419;fld=134;dst=101386" TargetMode="External"/><Relationship Id="rId23" Type="http://schemas.openxmlformats.org/officeDocument/2006/relationships/hyperlink" Target="https://login.consultant.ru/link/?req=doc;base=ROS;n=170153;fld=134;dst=100941" TargetMode="External"/><Relationship Id="rId28" Type="http://schemas.openxmlformats.org/officeDocument/2006/relationships/hyperlink" Target="https://login.consultant.ru/link/?req=doc;base=ROS;n=197318;fld=134;dst=100058" TargetMode="External"/><Relationship Id="rId36" Type="http://schemas.openxmlformats.org/officeDocument/2006/relationships/hyperlink" Target="https://login.consultant.ru/link/?req=doc;base=ROS;n=170120;fld=134;dst=100074" TargetMode="External"/><Relationship Id="rId49" Type="http://schemas.openxmlformats.org/officeDocument/2006/relationships/hyperlink" Target="https://login.consultant.ru/link/?req=doc;base=ROS;n=201578;fld=134;dst=100526" TargetMode="External"/><Relationship Id="rId57" Type="http://schemas.openxmlformats.org/officeDocument/2006/relationships/hyperlink" Target="https://login.consultant.ru/link/?req=doc;base=ROS;n=70191;fld=134;dst=100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3607</Words>
  <Characters>20562</Characters>
  <Application>Microsoft Office Word</Application>
  <DocSecurity>2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18.04.2018)"Об общих принципах организации местного самоуправления в Российской Федерации"(с изм. и доп., вступ. в силу с 01.05.2018)</vt:lpstr>
    </vt:vector>
  </TitlesOfParts>
  <Company>КонсультантПлюс Версия 4017.00.23</Company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18.04.2018)"Об общих принципах организации местного самоуправления в Российской Федерации"(с изм. и доп., вступ. в силу с 01.05.2018)</dc:title>
  <dc:subject/>
  <dc:creator>Пользователь</dc:creator>
  <cp:keywords/>
  <dc:description/>
  <cp:lastModifiedBy>1</cp:lastModifiedBy>
  <cp:revision>2</cp:revision>
  <dcterms:created xsi:type="dcterms:W3CDTF">2022-07-14T10:59:00Z</dcterms:created>
  <dcterms:modified xsi:type="dcterms:W3CDTF">2022-07-14T10:59:00Z</dcterms:modified>
</cp:coreProperties>
</file>