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0D5DD2" w:rsidRPr="000D5DD2" w:rsidTr="00DF3C71">
        <w:tc>
          <w:tcPr>
            <w:tcW w:w="4500" w:type="dxa"/>
          </w:tcPr>
          <w:p w:rsidR="000D5DD2" w:rsidRPr="000D5DD2" w:rsidRDefault="000D5DD2" w:rsidP="000D5DD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r w:rsidRPr="000D5DD2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БАШ</w:t>
            </w:r>
            <w:r w:rsidRPr="000D5DD2">
              <w:rPr>
                <w:rFonts w:ascii="TimBashk" w:eastAsia="Times New Roman" w:hAnsi="TimBashk" w:cs="Times New Roman"/>
                <w:sz w:val="24"/>
                <w:szCs w:val="24"/>
                <w:lang w:val="ba-RU" w:eastAsia="ru-RU"/>
              </w:rPr>
              <w:t>Ҡ</w:t>
            </w:r>
            <w:r w:rsidRPr="000D5DD2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ОРТОСТАН</w:t>
            </w:r>
            <w:r w:rsidRPr="000D5DD2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 xml:space="preserve"> РЕСПУБЛИКА</w:t>
            </w:r>
            <w:r w:rsidRPr="000D5DD2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Һ</w:t>
            </w:r>
            <w:r w:rsidRPr="000D5DD2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Ы</w:t>
            </w:r>
          </w:p>
          <w:p w:rsidR="000D5DD2" w:rsidRPr="000D5DD2" w:rsidRDefault="000D5DD2" w:rsidP="000D5DD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r w:rsidRPr="000D5DD2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ИГЛИН РАЙОНЫ</w:t>
            </w:r>
          </w:p>
          <w:p w:rsidR="000D5DD2" w:rsidRPr="000D5DD2" w:rsidRDefault="000D5DD2" w:rsidP="000D5DD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DD2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МУНИЦИПАЛЬ РАЙОН</w:t>
            </w:r>
            <w:r w:rsidRPr="000D5DD2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ЫНЫҢ</w:t>
            </w:r>
          </w:p>
          <w:p w:rsidR="000D5DD2" w:rsidRPr="000D5DD2" w:rsidRDefault="000D5DD2" w:rsidP="000D5DD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0D5DD2"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 w:rsidRPr="000D5DD2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0D5DD2" w:rsidRPr="000D5DD2" w:rsidRDefault="000D5DD2" w:rsidP="000D5DD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0D5DD2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0D5DD2" w:rsidRPr="000D5DD2" w:rsidRDefault="000D5DD2" w:rsidP="000D5DD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0D5DD2" w:rsidRPr="000D5DD2" w:rsidRDefault="000D5DD2" w:rsidP="000D5DD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0D5D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0D5DD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83590" cy="92773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0D5DD2" w:rsidRPr="000D5DD2" w:rsidRDefault="000D5DD2" w:rsidP="000D5DD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D5DD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0D5DD2" w:rsidRPr="000D5DD2" w:rsidRDefault="000D5DD2" w:rsidP="000D5DD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КАЛЬТОВСКИЙ</w:t>
            </w:r>
            <w:r w:rsidRPr="000D5DD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0D5DD2" w:rsidRPr="000D5DD2" w:rsidRDefault="000D5DD2" w:rsidP="000D5DD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D5DD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0D5DD2" w:rsidRPr="000D5DD2" w:rsidRDefault="000D5DD2" w:rsidP="000D5DD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D5DD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0D5DD2" w:rsidRPr="000D5DD2" w:rsidRDefault="000D5DD2" w:rsidP="000D5DD2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p w:rsidR="000D5DD2" w:rsidRPr="000D5DD2" w:rsidRDefault="000D5DD2" w:rsidP="000D5DD2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D5D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304164</wp:posOffset>
                </wp:positionV>
                <wp:extent cx="6515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A65D5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XNUkn1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D5DD2" w:rsidRPr="000D5DD2" w:rsidRDefault="000D5DD2" w:rsidP="000D5D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</w:p>
    <w:p w:rsidR="000D5DD2" w:rsidRDefault="000D5DD2" w:rsidP="000D5D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</w:t>
      </w:r>
      <w:r w:rsidRPr="000D5DD2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ҠАРАР</w:t>
      </w:r>
      <w:r w:rsidRPr="000D5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  <w:r w:rsidR="00DA3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D5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РЕШЕНИЕ</w:t>
      </w:r>
    </w:p>
    <w:p w:rsidR="000D5DD2" w:rsidRPr="000D5DD2" w:rsidRDefault="000D5DD2" w:rsidP="000D5D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9AD" w:rsidRPr="00DA39AD" w:rsidRDefault="000D5DD2" w:rsidP="00DA39AD">
      <w:pPr>
        <w:tabs>
          <w:tab w:val="left" w:pos="3540"/>
          <w:tab w:val="left" w:pos="676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DA39AD" w:rsidRPr="00DA39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A39A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DA39AD" w:rsidRPr="00DA39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A39AD" w:rsidRPr="00DA39AD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</w:t>
      </w:r>
      <w:r w:rsidR="00DA39A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</w:t>
      </w:r>
      <w:r w:rsidR="00DA39AD" w:rsidRPr="00DA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A39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A39AD" w:rsidRPr="00DA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й.</w:t>
      </w:r>
      <w:r w:rsidR="00DA39AD" w:rsidRPr="00DA39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DA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A39AD" w:rsidRPr="00DA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378</w:t>
      </w:r>
      <w:proofErr w:type="gramStart"/>
      <w:r w:rsidR="00DA39AD" w:rsidRPr="00DA39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39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DA39A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DA39AD" w:rsidRPr="00DA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A39A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DA39AD" w:rsidRPr="00DA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A39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A39AD" w:rsidRPr="00DA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D5DD2" w:rsidRPr="00DA39AD" w:rsidRDefault="000D5DD2" w:rsidP="000D5DD2">
      <w:pPr>
        <w:spacing w:after="12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67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3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67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A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DA39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Кальтовка</w:t>
      </w:r>
      <w:proofErr w:type="spellEnd"/>
    </w:p>
    <w:p w:rsidR="000D5DD2" w:rsidRPr="000D5DD2" w:rsidRDefault="000D5DD2" w:rsidP="000D5D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Устав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0D5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</w:t>
      </w:r>
      <w:proofErr w:type="gramEnd"/>
      <w:r w:rsidRPr="000D5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proofErr w:type="spellStart"/>
      <w:r w:rsidRPr="000D5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Кальтовский</w:t>
      </w:r>
      <w:proofErr w:type="spellEnd"/>
      <w:r w:rsidRPr="000D5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0D5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0D5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Иглинский район Республики Башкортостан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</w:t>
      </w:r>
      <w:proofErr w:type="spellStart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Устав сельского поселения </w:t>
      </w:r>
      <w:proofErr w:type="spellStart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следующие изменения и дополнения: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proofErr w:type="gramStart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proofErr w:type="gramEnd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3 </w:t>
      </w:r>
      <w:r w:rsidRPr="000D5D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«Вопросы местного значения»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1.1.1</w:t>
      </w:r>
      <w:proofErr w:type="gramStart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. в</w:t>
      </w:r>
      <w:proofErr w:type="gramEnd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27 слова «создание, развитие и обеспечение охраны лечебно-оздоровительных местностей и курортов местного значения 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территории Сельского поселения, а также» исключить; 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1.1.2</w:t>
      </w:r>
      <w:proofErr w:type="gramStart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</w:t>
      </w:r>
      <w:proofErr w:type="gramEnd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 изложить в следующей редакции: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«29) </w:t>
      </w:r>
      <w:bookmarkStart w:id="0" w:name="_Hlk173425043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осуществление мероприятий по работе с детьми 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молодежью, участие в реализации молодежной политики, разработка 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осуществление мониторинга реализации молодежной политики 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Сельском поселении;</w:t>
      </w:r>
      <w:bookmarkEnd w:id="0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1.1.3</w:t>
      </w:r>
      <w:proofErr w:type="gramStart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дополнить</w:t>
      </w:r>
      <w:proofErr w:type="gramEnd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42 следующего содержания: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1" w:name="_Hlk173425224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42) </w:t>
      </w:r>
      <w:bookmarkStart w:id="2" w:name="_Hlk173424908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выявления объектов накопленного вреда окружающей среде и организация ликвидации такого вреда применительно 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территориям, расположенным в границах земельных участков, находящихся в собственности Сельского поселения.</w:t>
      </w:r>
      <w:bookmarkEnd w:id="1"/>
      <w:bookmarkEnd w:id="2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proofErr w:type="gramStart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proofErr w:type="gramEnd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5 </w:t>
      </w:r>
      <w:r w:rsidRPr="000D5D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«Полномочия органов местного самоуправления по решению вопросов местного значения»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1.2.1</w:t>
      </w:r>
      <w:proofErr w:type="gramStart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</w:t>
      </w:r>
      <w:proofErr w:type="gramEnd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изложить в следующей редакции: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«11) </w:t>
      </w:r>
      <w:bookmarkStart w:id="3" w:name="_Hlk173425294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  <w:bookmarkEnd w:id="3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1.2.2</w:t>
      </w:r>
      <w:proofErr w:type="gramStart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proofErr w:type="gramEnd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12 слова «федеральными законами» заменить словами «</w:t>
      </w:r>
      <w:bookmarkStart w:id="4" w:name="_Hlk173425374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bookmarkEnd w:id="4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proofErr w:type="gramStart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proofErr w:type="gramEnd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 10.1 </w:t>
      </w:r>
      <w:r w:rsidRPr="000D5D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«Староста сельского населенного пункта»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1.3.1</w:t>
      </w:r>
      <w:proofErr w:type="gramStart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часть</w:t>
      </w:r>
      <w:proofErr w:type="gramEnd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изложить в следующей редакции: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5" w:name="_Hlk173425446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Староста сельского населенного пункта назначается представительным органом Сельского поселения, в состав которого входит данный сельский населенный пункт,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собственности жилое помещение, расположенное на территории данного сельского населенного пункта.</w:t>
      </w:r>
      <w:bookmarkEnd w:id="5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1.3.2</w:t>
      </w:r>
      <w:proofErr w:type="gramStart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proofErr w:type="gramEnd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3 после слов «муниципальную должность» дополнить словами </w:t>
      </w:r>
      <w:bookmarkStart w:id="6" w:name="_Hlk173425602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</w:t>
      </w:r>
      <w:bookmarkEnd w:id="6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1.3.3</w:t>
      </w:r>
      <w:proofErr w:type="gramStart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</w:t>
      </w:r>
      <w:proofErr w:type="gramEnd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части 4 после слов «муниципальную должность» дополнить словами </w:t>
      </w:r>
      <w:bookmarkStart w:id="7" w:name="_Hlk173425693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</w:t>
      </w:r>
      <w:bookmarkEnd w:id="7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proofErr w:type="gramStart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D5D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D5D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статье 14 «Опрос граждан»: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1.4.1</w:t>
      </w:r>
      <w:proofErr w:type="gramStart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5DD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часть</w:t>
      </w:r>
      <w:proofErr w:type="gramEnd"/>
      <w:r w:rsidRPr="000D5DD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 2 дополнить абзацами следующего содержания: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D5DD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«</w:t>
      </w:r>
      <w:bookmarkStart w:id="8" w:name="_Hlk173425749"/>
      <w:r w:rsidRPr="000D5DD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Участник опроса граждан обладает одним голосом и участвует </w:t>
      </w:r>
      <w:r w:rsidRPr="000D5DD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br/>
        <w:t>в опросе непосредственно.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D5DD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Участие в опросе граждан является свободным и добровольным.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D5DD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Подготовка, проведение и установление результатов опроса граждан осуществляются на основе принципов законности, открытости и гласности.</w:t>
      </w:r>
      <w:bookmarkEnd w:id="8"/>
      <w:r w:rsidRPr="000D5DD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»;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5DD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1.4.2</w:t>
      </w:r>
      <w:proofErr w:type="gramStart"/>
      <w:r w:rsidRPr="000D5DD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. </w:t>
      </w:r>
      <w:hyperlink r:id="rId5" w:history="1">
        <w:r w:rsidRPr="000D5DD2">
          <w:rPr>
            <w:rFonts w:ascii="Times New Roman" w:eastAsia="Calibri" w:hAnsi="Times New Roman" w:cs="Times New Roman"/>
            <w:bCs/>
            <w:iCs/>
            <w:color w:val="000000"/>
            <w:sz w:val="28"/>
            <w:szCs w:val="28"/>
            <w:lang w:eastAsia="ru-RU"/>
          </w:rPr>
          <w:t>в</w:t>
        </w:r>
        <w:proofErr w:type="gramEnd"/>
        <w:r w:rsidRPr="000D5DD2">
          <w:rPr>
            <w:rFonts w:ascii="Times New Roman" w:eastAsia="Calibri" w:hAnsi="Times New Roman" w:cs="Times New Roman"/>
            <w:bCs/>
            <w:iCs/>
            <w:color w:val="000000"/>
            <w:sz w:val="28"/>
            <w:szCs w:val="28"/>
            <w:lang w:eastAsia="ru-RU"/>
          </w:rPr>
          <w:t xml:space="preserve"> части 4</w:t>
        </w:r>
      </w:hyperlink>
      <w:r w:rsidRPr="000D5DD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после слов «опроса граждан» дополнить словами </w:t>
      </w:r>
      <w:r w:rsidRPr="000D5DD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br/>
      </w:r>
      <w:bookmarkStart w:id="9" w:name="_Hlk173426030"/>
      <w:r w:rsidRPr="000D5DD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«, включая способ обнародования соответствующих муниципальных правовых актов,</w:t>
      </w:r>
      <w:bookmarkEnd w:id="9"/>
      <w:r w:rsidRPr="000D5DD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», после слов «в соответствии с» дополнить словами «</w:t>
      </w:r>
      <w:bookmarkStart w:id="10" w:name="_Hlk173426087"/>
      <w:r w:rsidRPr="000D5DD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Федеральным законом и</w:t>
      </w:r>
      <w:bookmarkEnd w:id="10"/>
      <w:r w:rsidRPr="000D5DD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»;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5D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1.4.3</w:t>
      </w:r>
      <w:proofErr w:type="gramStart"/>
      <w:r w:rsidRPr="000D5D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0D5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0D5DD2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часть</w:t>
        </w:r>
        <w:proofErr w:type="gramEnd"/>
        <w:r w:rsidRPr="000D5DD2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</w:hyperlink>
      <w:r w:rsidRPr="000D5D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 </w:t>
      </w:r>
      <w:hyperlink r:id="rId7" w:history="1">
        <w:r w:rsidRPr="000D5DD2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дополнить</w:t>
        </w:r>
      </w:hyperlink>
      <w:r w:rsidRPr="000D5D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пунктом 7 следующего содержания: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5D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bookmarkStart w:id="11" w:name="_Hlk173426429"/>
      <w:r w:rsidRPr="000D5D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7) способ и порядок обнародования решения о назначении опроса граждан.</w:t>
      </w:r>
      <w:bookmarkEnd w:id="11"/>
      <w:r w:rsidRPr="000D5D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»;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D5D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1.4.4</w:t>
      </w:r>
      <w:proofErr w:type="gramStart"/>
      <w:r w:rsidRPr="000D5D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 часть</w:t>
      </w:r>
      <w:proofErr w:type="gramEnd"/>
      <w:r w:rsidRPr="000D5D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6 дополнить абзацем следующего содержания:</w:t>
      </w:r>
      <w:r w:rsidRPr="000D5D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5DD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bookmarkStart w:id="12" w:name="_Hlk173426503"/>
      <w:r w:rsidRPr="000D5D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Решение представительного органа Сельского поселения </w:t>
      </w:r>
      <w:r w:rsidRPr="000D5D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 xml:space="preserve">о назначении опроса граждан подлежит обнародованию не позднее чем </w:t>
      </w:r>
      <w:r w:rsidRPr="000D5D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за 10 дней до дня проведения опроса граждан.</w:t>
      </w:r>
      <w:bookmarkEnd w:id="12"/>
      <w:r w:rsidRPr="000D5D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»;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5D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1.4.5</w:t>
      </w:r>
      <w:proofErr w:type="gramStart"/>
      <w:r w:rsidRPr="000D5D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 дополнить</w:t>
      </w:r>
      <w:proofErr w:type="gramEnd"/>
      <w:r w:rsidRPr="000D5D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частью 8 следующего содержания: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D5D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«</w:t>
      </w:r>
      <w:bookmarkStart w:id="13" w:name="_Hlk173426549"/>
      <w:r w:rsidRPr="000D5D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Результаты опроса граждан подлежат обнародованию не позднее </w:t>
      </w:r>
      <w:r w:rsidRPr="000D5D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10 дней со дня установления результатов опроса.</w:t>
      </w:r>
      <w:bookmarkEnd w:id="13"/>
      <w:r w:rsidRPr="000D5D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»;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proofErr w:type="gramStart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proofErr w:type="gramEnd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втором части 9 статьи 18 </w:t>
      </w:r>
      <w:r w:rsidRPr="000D5D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«Совет»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«субъектов Российской Федерации» дополнить словами </w:t>
      </w:r>
      <w:bookmarkStart w:id="14" w:name="_Hlk173426611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«, федеральных территорий</w:t>
      </w:r>
      <w:bookmarkEnd w:id="14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proofErr w:type="gramStart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статью</w:t>
      </w:r>
      <w:proofErr w:type="gramEnd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</w:t>
      </w:r>
      <w:r w:rsidRPr="000D5D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«Глава Сельского поселения» 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частью 5.1 следующего содержания: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15" w:name="_Hlk173426671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Глава Сельского поселения освобождается от ответственности 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случае, если несоблюдение таких ограничений, запретов и требований, 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неисполнение таких обязанностей признается следствием 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зависящих от него обстоятельств в порядке, предусмотренном 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частями 3 - 6 статьи 13 Федерального закона от 25 декабря 2008 года 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273-ФЗ «О противодействии коррупции».</w:t>
      </w:r>
      <w:bookmarkEnd w:id="15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proofErr w:type="gramStart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proofErr w:type="gramEnd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 22 </w:t>
      </w:r>
      <w:r w:rsidRPr="000D5D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«Статус депутата Совета»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1.7.1</w:t>
      </w:r>
      <w:proofErr w:type="gramStart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. абзац</w:t>
      </w:r>
      <w:proofErr w:type="gramEnd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третий части 5.1 признать утратившим силу;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1.7.2</w:t>
      </w:r>
      <w:proofErr w:type="gramStart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D5DD2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0D5D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абзаце первом части 5.2 слова «недостоверные или неполные» заменить словами «</w:t>
      </w:r>
      <w:bookmarkStart w:id="16" w:name="_Hlk173426845"/>
      <w:r w:rsidRPr="000D5DD2">
        <w:rPr>
          <w:rFonts w:ascii="Times New Roman" w:eastAsia="Calibri" w:hAnsi="Times New Roman" w:cs="Times New Roman"/>
          <w:sz w:val="28"/>
          <w:szCs w:val="28"/>
          <w:lang w:eastAsia="ru-RU"/>
        </w:rPr>
        <w:t>заведомо неполные сведения, за исключением случаев, установленных федеральными законами, либо представившим заведомо недостоверные</w:t>
      </w:r>
      <w:bookmarkEnd w:id="16"/>
      <w:r w:rsidRPr="000D5DD2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1.7.3</w:t>
      </w:r>
      <w:proofErr w:type="gramStart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дополнить</w:t>
      </w:r>
      <w:proofErr w:type="gramEnd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5.4 следующего содержания: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17" w:name="_Hlk173426901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законом, другими федеральными законами, законами Республики Башкортостан в целях противодействия коррупции, 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случае, если несоблюдение таких ограничений, запретов и требований, 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неисполнение таких обязанностей признается следствием 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зависящих от указанных лиц обстоятельств в порядке, предусмотренном частями 3 - 6 статьи 13 Федерального закона от 25 декабря 2008 года 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273-ФЗ «О противодействии коррупции».</w:t>
      </w:r>
      <w:bookmarkEnd w:id="17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1.7.4</w:t>
      </w:r>
      <w:proofErr w:type="gramStart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часть</w:t>
      </w:r>
      <w:proofErr w:type="gramEnd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дополнить пунктом 10.1 следующего содержания: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18" w:name="_Hlk173426940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10.1) приобретения им статуса иностранного агента;</w:t>
      </w:r>
      <w:bookmarkEnd w:id="18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1.7.5</w:t>
      </w:r>
      <w:proofErr w:type="gramStart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дополнить</w:t>
      </w:r>
      <w:proofErr w:type="gramEnd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10.1 следующего содержания: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19" w:name="_Hlk173426980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подряд.</w:t>
      </w:r>
      <w:bookmarkEnd w:id="19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proofErr w:type="gramStart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статью</w:t>
      </w:r>
      <w:proofErr w:type="gramEnd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 </w:t>
      </w:r>
      <w:r w:rsidRPr="000D5D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«Вступление в силу муниципальных правовых актов» 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20" w:name="_Hlk173427047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29. Вступление в силу и обнародование муниципальных правовых актов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 Муниципальные правовые акты вступают в силу со дня 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подписания.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муниципальных правовых актах может быть установлен другой срок вступления их в силу.</w:t>
      </w:r>
    </w:p>
    <w:p w:rsidR="000D5DD2" w:rsidRPr="000D5DD2" w:rsidRDefault="000D5DD2" w:rsidP="000D5D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Муниципальные нормативные правовые акты, затрагивающие права, свободы и обязанности человека и гражданина, </w:t>
      </w:r>
      <w:r w:rsidRPr="000D5D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муниципальные нормативные правовые акты, </w:t>
      </w:r>
      <w:r w:rsidRPr="000D5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устанавливающие правовой статус организаций, учредителем которых выступает Сельское поселение,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0D5DD2" w:rsidRPr="000D5DD2" w:rsidRDefault="000D5DD2" w:rsidP="000D5D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 Совета о налогах и сборах вступают в силу в соответствии с Налоговым </w:t>
      </w:r>
      <w:hyperlink r:id="rId8" w:tgtFrame="_self" w:history="1">
        <w:r w:rsidRPr="000D5DD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кодексом</w:t>
        </w:r>
      </w:hyperlink>
      <w:r w:rsidRPr="000D5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Федерации.</w:t>
      </w:r>
    </w:p>
    <w:p w:rsidR="000D5DD2" w:rsidRPr="000D5DD2" w:rsidRDefault="000D5DD2" w:rsidP="000D5D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0D5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правовые акты, подлежащие обнародованию, </w:t>
      </w:r>
      <w:r w:rsidRPr="000D5D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том числе соглашения, заключаемые между органами местного самоуправления, </w:t>
      </w:r>
      <w:r w:rsidRPr="000D5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направляются </w:t>
      </w:r>
      <w:r w:rsidRPr="000D5D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официальное опубликование в периодическое печатное издание (в сетевое издание) в течение 7 дней со дня их подписания.</w:t>
      </w:r>
    </w:p>
    <w:p w:rsidR="000D5DD2" w:rsidRPr="000D5DD2" w:rsidRDefault="000D5DD2" w:rsidP="000D5D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_GoBack"/>
      <w:bookmarkEnd w:id="21"/>
      <w:r w:rsidRPr="000D5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невозможности их официального опубликования </w:t>
      </w:r>
      <w:r w:rsidRPr="000D5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периодическом печатном издании (в сетевом издании) муниципальные правовые акты и соглашения подлежат официальному обнародованию </w:t>
      </w:r>
      <w:r w:rsidRPr="000D5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здании Администрации, а также на официальном сайте Сельского поселения в информационно-телекоммуникационной сети «Интернет» в течение 7 дней после дня их подписания.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Официальным опубликованием устава Сельского поселения </w:t>
      </w:r>
      <w:r w:rsidRPr="000D5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муниципальных правовых актов о внесении изменений в устав Сельского поселения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информационно-телекоммуникационной 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05.03.2018 г.)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Копии муниципальных нормативных правовых актов, затрагивающих права, свободы и обязанности человека и гражданина, устанавливающих правовой статус организаций, а также сведения об их официальном опубликовании (обнародовании) в течение 15 рабочих дней со дня их официального опубликования (обнародования) подлежат направлению соответствующими органами местного самоуправления в уполномоченный орган для проведения их юридической экспертизы и включения </w:t>
      </w: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соответствующий регистр.</w:t>
      </w:r>
      <w:bookmarkEnd w:id="20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1.9. Часть 2 статьи 50 «Удаление главы Сельского поселения в отставку» дополнить пунктом 4.1 следующего содержания: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22" w:name="_Hlk173427162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4.1) приобретение им статуса иностранного агента;</w:t>
      </w:r>
      <w:bookmarkEnd w:id="22"/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05.03.2018 г.).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обнародовать в здании Администрации сельского поселения в течение семи дней со дня его поступления из Управления Министерства юстиции Российской Федерации по Республике Башкортостан уведомления о его государственной регистрации.</w:t>
      </w:r>
    </w:p>
    <w:p w:rsidR="000D5DD2" w:rsidRPr="000D5DD2" w:rsidRDefault="000D5DD2" w:rsidP="000D5D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D2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решение вступает в силу со дня его официального опубликования (обнародования).</w:t>
      </w:r>
    </w:p>
    <w:p w:rsidR="000D5DD2" w:rsidRPr="000D5DD2" w:rsidRDefault="000D5DD2" w:rsidP="000D5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DD8" w:rsidRDefault="00CD0DD8"/>
    <w:p w:rsidR="000D5DD2" w:rsidRDefault="000D5DD2"/>
    <w:p w:rsidR="000D5DD2" w:rsidRPr="00CB3ECE" w:rsidRDefault="000D5DD2" w:rsidP="000D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C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0D5DD2" w:rsidRPr="00CB3ECE" w:rsidRDefault="000D5DD2" w:rsidP="000D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3E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CB3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0D5DD2" w:rsidRPr="00CB3ECE" w:rsidRDefault="000D5DD2" w:rsidP="000D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3EC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CB3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Иглинский район </w:t>
      </w:r>
    </w:p>
    <w:p w:rsidR="000D5DD2" w:rsidRPr="00CB3ECE" w:rsidRDefault="000D5DD2" w:rsidP="000D5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Pr="00CB3E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3E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3E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В.А. Кожанов</w:t>
      </w:r>
    </w:p>
    <w:p w:rsidR="000D5DD2" w:rsidRDefault="000D5DD2"/>
    <w:p w:rsidR="000D5DD2" w:rsidRDefault="000D5DD2"/>
    <w:sectPr w:rsidR="000D5DD2" w:rsidSect="00933B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D7"/>
    <w:rsid w:val="0007685B"/>
    <w:rsid w:val="000D5DD2"/>
    <w:rsid w:val="009C60D7"/>
    <w:rsid w:val="00CD0DD8"/>
    <w:rsid w:val="00DA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2319A-2A69-48B6-A059-D81F81A1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Yakovleva_LyA\AppData\Local\Temp\12866\zakon.scl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40&amp;n=167599&amp;dst=1010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0&amp;n=167599&amp;dst=101029" TargetMode="External"/><Relationship Id="rId5" Type="http://schemas.openxmlformats.org/officeDocument/2006/relationships/hyperlink" Target="https://login.consultant.ru/link/?req=doc&amp;base=RLAW140&amp;n=167599&amp;dst=101028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cp:lastPrinted>2024-10-14T03:14:00Z</cp:lastPrinted>
  <dcterms:created xsi:type="dcterms:W3CDTF">2024-10-03T11:37:00Z</dcterms:created>
  <dcterms:modified xsi:type="dcterms:W3CDTF">2024-10-14T03:15:00Z</dcterms:modified>
</cp:coreProperties>
</file>