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3363A3" w:rsidTr="00E612D5">
        <w:tc>
          <w:tcPr>
            <w:tcW w:w="4500" w:type="dxa"/>
          </w:tcPr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eastAsia="en-US"/>
              </w:rPr>
            </w:pPr>
            <w:bookmarkStart w:id="0" w:name="_GoBack"/>
            <w:bookmarkEnd w:id="0"/>
            <w:r>
              <w:rPr>
                <w:rFonts w:ascii="TimBashk" w:hAnsi="TimBashk"/>
                <w:lang w:eastAsia="en-US"/>
              </w:rPr>
              <w:t>БАШ</w:t>
            </w:r>
            <w:r>
              <w:rPr>
                <w:rFonts w:ascii="TimBashk" w:hAnsi="TimBashk"/>
                <w:lang w:val="ba-RU" w:eastAsia="en-US"/>
              </w:rPr>
              <w:t>Ҡ</w:t>
            </w:r>
            <w:r>
              <w:rPr>
                <w:rFonts w:ascii="TimBashk" w:hAnsi="TimBashk"/>
                <w:lang w:eastAsia="en-US"/>
              </w:rPr>
              <w:t>ОРТОСТАН</w:t>
            </w:r>
            <w:r>
              <w:rPr>
                <w:rFonts w:ascii="a_Timer(15%) Bashkir" w:hAnsi="a_Timer(15%) Bashkir"/>
                <w:lang w:eastAsia="en-US"/>
              </w:rPr>
              <w:t xml:space="preserve"> РЕСПУБЛИКА</w:t>
            </w:r>
            <w:r>
              <w:rPr>
                <w:rFonts w:ascii="a_Timer(15%) Bashkir" w:hAnsi="a_Timer(15%) Bashkir"/>
                <w:lang w:val="be-BY" w:eastAsia="en-US"/>
              </w:rPr>
              <w:t>Һ</w:t>
            </w:r>
            <w:r>
              <w:rPr>
                <w:rFonts w:ascii="a_Timer(15%) Bashkir" w:hAnsi="a_Timer(15%) Bashkir"/>
                <w:lang w:eastAsia="en-US"/>
              </w:rPr>
              <w:t>Ы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ИГЛИН РАЙОНЫ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МУНИЦИПАЛЬ РАЙОН</w:t>
            </w:r>
            <w:r>
              <w:rPr>
                <w:rFonts w:ascii="a_Timer(15%) Bashkir" w:hAnsi="a_Timer(15%) Bashkir"/>
                <w:lang w:val="be-BY" w:eastAsia="en-US"/>
              </w:rPr>
              <w:t>ЫНЫҢ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cs="Calibri"/>
                <w:lang w:eastAsia="en-US"/>
              </w:rPr>
              <w:t>КӘЛТӘ</w:t>
            </w:r>
            <w:r>
              <w:rPr>
                <w:rFonts w:ascii="a_Timer(15%) Bashkir" w:hAnsi="a_Timer(15%) Bashkir"/>
                <w:lang w:val="be-BY" w:eastAsia="en-US"/>
              </w:rPr>
              <w:t xml:space="preserve"> АУЫЛ СОВЕТЫ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ascii="a_Timer(15%) Bashkir" w:hAnsi="a_Timer(15%) Bashkir"/>
                <w:lang w:val="be-BY" w:eastAsia="en-US"/>
              </w:rPr>
              <w:t>АУЫЛ БИЛӘМӘҺЕ СОВЕТЫ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800" w:type="dxa"/>
            <w:hideMark/>
          </w:tcPr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rPr>
                <w:sz w:val="28"/>
                <w:szCs w:val="28"/>
                <w:lang w:val="be-BY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489397A" wp14:editId="7F6EE2FF">
                  <wp:extent cx="781050" cy="923925"/>
                  <wp:effectExtent l="0" t="0" r="0" b="9525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СОВЕТ СЕЛЬСКОГО ПОСЕЛЕНИЯ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КАЛЬТОВСКИЙ</w:t>
            </w:r>
            <w:r>
              <w:rPr>
                <w:lang w:val="be-BY" w:eastAsia="en-US"/>
              </w:rPr>
              <w:t xml:space="preserve"> СЕЛЬСОВЕТ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МУНИЦИПАЛЬНОГО РАЙОНА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ИГЛИНСКИЙ РАЙОН</w:t>
            </w:r>
          </w:p>
          <w:p w:rsidR="003363A3" w:rsidRDefault="003363A3" w:rsidP="00E612D5">
            <w:pPr>
              <w:tabs>
                <w:tab w:val="left" w:pos="360"/>
                <w:tab w:val="left" w:pos="540"/>
                <w:tab w:val="left" w:pos="7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БАШКОРТОСТАН</w:t>
            </w:r>
          </w:p>
        </w:tc>
      </w:tr>
    </w:tbl>
    <w:p w:rsidR="003363A3" w:rsidRDefault="003363A3" w:rsidP="003363A3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3D22" wp14:editId="1CC11BCB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DB15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koWgIAAGwEAAAOAAAAZHJzL2Uyb0RvYy54bWysVNFu0zAUfUfiH6y8d0m2t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RxGSuIYZtZ83HzZ37ff2y+YObT62P9tv7df2vv3R3m9uwX7YfALbO9uH&#10;7vgOQTr0stE2A8ixnBnfDbKSl/pCkWuLpBpXWC5YqOlqreE7qc+In6T4jdXAaN68UhRi8I1TobGr&#10;0tQeElqGVmF+6/382MohAofDQTpIExgz2flinO0StbHuJVM18kYeCS59a3GGlxfWeSI424X4Y6mm&#10;XIggDyFRk0eD43TgoWsNzXIgl+urqhu6VYJTH+4TrVnMx8KgJfaSC0+oEzyPw4y6kTTAVwzTSWc7&#10;zMXWBjpCejwoDgh21lZT706T08nJ5KTf6x8OJ71+UhS9F9NxvzecpseD4qgYj4v0va8u7WcVp5RJ&#10;z26n77T/d/rpbtpWmXuF7xsTP0UPHQSyu3cgHabrB7qVxlzR9czspg6SDsHd9fN35vEe7Mc/idEv&#10;AAAA//8DAFBLAwQUAAYACAAAACEAcC6L69wAAAAJAQAADwAAAGRycy9kb3ducmV2LnhtbEyPwU7D&#10;MAyG70i8Q2QkblvKWlhXmk4TEw9Ax4Fj1pi2InGqJNsKT48RBzja/vT7++vt7Kw4Y4ijJwV3ywwE&#10;UufNSL2C18PzogQRkyajrSdU8IkRts31Va0r4y/0guc29YJDKFZawZDSVEkZuwGdjks/IfHt3Qen&#10;E4+hlyboC4c7K1dZ9iCdHok/DHrCpwG7j/bkFLQ+s/t5l9v2qyze9r4rp3Aflbq9mXePIBLO6Q+G&#10;H31Wh4adjv5EJgqrYFHka0YVFOsNCAY25SoHcfxdyKaW/xs03wAAAP//AwBQSwECLQAUAAYACAAA&#10;ACEAtoM4kv4AAADhAQAAEwAAAAAAAAAAAAAAAAAAAAAAW0NvbnRlbnRfVHlwZXNdLnhtbFBLAQIt&#10;ABQABgAIAAAAIQA4/SH/1gAAAJQBAAALAAAAAAAAAAAAAAAAAC8BAABfcmVscy8ucmVsc1BLAQIt&#10;ABQABgAIAAAAIQD3B3koWgIAAGwEAAAOAAAAAAAAAAAAAAAAAC4CAABkcnMvZTJvRG9jLnhtbFBL&#10;AQItABQABgAIAAAAIQBwLovr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3363A3" w:rsidRDefault="003363A3" w:rsidP="003363A3">
      <w:pPr>
        <w:rPr>
          <w:b/>
          <w:sz w:val="28"/>
          <w:szCs w:val="28"/>
          <w:lang w:val="ba-RU"/>
        </w:rPr>
      </w:pPr>
      <w:r w:rsidRPr="003363A3">
        <w:rPr>
          <w:b/>
          <w:sz w:val="28"/>
          <w:szCs w:val="28"/>
          <w:lang w:val="ba-RU"/>
        </w:rPr>
        <w:t xml:space="preserve">        </w:t>
      </w:r>
    </w:p>
    <w:p w:rsidR="003363A3" w:rsidRDefault="003363A3" w:rsidP="003363A3">
      <w:pPr>
        <w:rPr>
          <w:b/>
          <w:sz w:val="28"/>
          <w:szCs w:val="28"/>
          <w:lang w:val="ba-RU"/>
        </w:rPr>
      </w:pPr>
    </w:p>
    <w:p w:rsidR="00E4138D" w:rsidRPr="00E4138D" w:rsidRDefault="003363A3" w:rsidP="00E4138D">
      <w:pPr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 xml:space="preserve">       </w:t>
      </w:r>
      <w:r w:rsidRPr="003363A3">
        <w:rPr>
          <w:b/>
          <w:sz w:val="28"/>
          <w:szCs w:val="28"/>
          <w:lang w:val="ba-RU"/>
        </w:rPr>
        <w:t xml:space="preserve">     </w:t>
      </w:r>
      <w:r w:rsidR="00E4138D" w:rsidRPr="00E4138D">
        <w:rPr>
          <w:b/>
          <w:sz w:val="28"/>
          <w:szCs w:val="28"/>
          <w:lang w:val="ba-RU"/>
        </w:rPr>
        <w:t>ҠАРАР</w:t>
      </w:r>
      <w:r w:rsidR="00E4138D" w:rsidRPr="00E4138D">
        <w:rPr>
          <w:b/>
          <w:sz w:val="28"/>
          <w:szCs w:val="28"/>
        </w:rPr>
        <w:t xml:space="preserve">                                                                              РЕШЕНИЕ</w:t>
      </w:r>
    </w:p>
    <w:p w:rsidR="00E4138D" w:rsidRPr="00E4138D" w:rsidRDefault="00E4138D" w:rsidP="00E4138D">
      <w:pPr>
        <w:rPr>
          <w:b/>
          <w:sz w:val="28"/>
          <w:szCs w:val="28"/>
        </w:rPr>
      </w:pPr>
      <w:r w:rsidRPr="00E4138D">
        <w:rPr>
          <w:b/>
          <w:sz w:val="28"/>
          <w:szCs w:val="28"/>
        </w:rPr>
        <w:t xml:space="preserve">                     </w:t>
      </w:r>
    </w:p>
    <w:p w:rsidR="00E4138D" w:rsidRPr="00E4138D" w:rsidRDefault="00E4138D" w:rsidP="00E4138D">
      <w:pPr>
        <w:shd w:val="clear" w:color="auto" w:fill="FFFFFF"/>
        <w:jc w:val="both"/>
        <w:rPr>
          <w:color w:val="000000"/>
          <w:sz w:val="28"/>
          <w:szCs w:val="28"/>
        </w:rPr>
      </w:pPr>
      <w:r w:rsidRPr="00E4138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 w:rsidRPr="00E4138D"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20</w:t>
      </w:r>
      <w:r w:rsidRPr="00E413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май</w:t>
      </w:r>
      <w:r w:rsidRPr="00E4138D">
        <w:rPr>
          <w:rFonts w:eastAsia="Calibri"/>
          <w:color w:val="000000"/>
          <w:sz w:val="28"/>
          <w:szCs w:val="28"/>
          <w:lang w:eastAsia="en-US"/>
        </w:rPr>
        <w:t xml:space="preserve"> 2024 й.                             № </w:t>
      </w:r>
      <w:r>
        <w:rPr>
          <w:rFonts w:eastAsia="Calibri"/>
          <w:color w:val="000000"/>
          <w:sz w:val="28"/>
          <w:szCs w:val="28"/>
          <w:lang w:eastAsia="en-US"/>
        </w:rPr>
        <w:t>108</w:t>
      </w:r>
      <w:r w:rsidRPr="00E4138D">
        <w:rPr>
          <w:rFonts w:eastAsia="Calibri"/>
          <w:color w:val="000000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>20</w:t>
      </w:r>
      <w:r w:rsidRPr="00E413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мая</w:t>
      </w:r>
      <w:r w:rsidRPr="00E4138D">
        <w:rPr>
          <w:rFonts w:eastAsia="Calibri"/>
          <w:color w:val="000000"/>
          <w:sz w:val="28"/>
          <w:szCs w:val="28"/>
          <w:lang w:eastAsia="en-US"/>
        </w:rPr>
        <w:t xml:space="preserve"> 2024 г.</w:t>
      </w:r>
    </w:p>
    <w:p w:rsidR="00E4138D" w:rsidRPr="00E4138D" w:rsidRDefault="00E4138D" w:rsidP="00E4138D">
      <w:pPr>
        <w:rPr>
          <w:sz w:val="28"/>
          <w:szCs w:val="28"/>
        </w:rPr>
      </w:pPr>
      <w:r w:rsidRPr="00E4138D">
        <w:rPr>
          <w:sz w:val="28"/>
          <w:szCs w:val="28"/>
        </w:rPr>
        <w:t xml:space="preserve">                                                         с. </w:t>
      </w:r>
      <w:proofErr w:type="spellStart"/>
      <w:r w:rsidRPr="00E4138D">
        <w:rPr>
          <w:sz w:val="28"/>
          <w:szCs w:val="28"/>
        </w:rPr>
        <w:t>Кальтовка</w:t>
      </w:r>
      <w:proofErr w:type="spellEnd"/>
    </w:p>
    <w:p w:rsidR="003363A3" w:rsidRDefault="003363A3" w:rsidP="00E4138D">
      <w:pPr>
        <w:rPr>
          <w:b/>
          <w:sz w:val="28"/>
          <w:szCs w:val="28"/>
        </w:rPr>
      </w:pPr>
    </w:p>
    <w:p w:rsidR="003363A3" w:rsidRDefault="003363A3" w:rsidP="003363A3"/>
    <w:p w:rsidR="003363A3" w:rsidRDefault="003363A3" w:rsidP="0033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отчёте исполнения бюджета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</w:p>
    <w:p w:rsidR="003363A3" w:rsidRDefault="003363A3" w:rsidP="003363A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сельсовет</w:t>
      </w:r>
      <w:proofErr w:type="gramEnd"/>
      <w:r>
        <w:rPr>
          <w:b/>
          <w:sz w:val="28"/>
          <w:szCs w:val="28"/>
        </w:rPr>
        <w:t xml:space="preserve"> муниципального района Иглинский район</w:t>
      </w:r>
    </w:p>
    <w:p w:rsidR="003363A3" w:rsidRDefault="003363A3" w:rsidP="0033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за </w:t>
      </w:r>
      <w:r>
        <w:rPr>
          <w:b/>
          <w:sz w:val="28"/>
          <w:szCs w:val="28"/>
          <w:lang w:val="en-US"/>
        </w:rPr>
        <w:t>I</w:t>
      </w:r>
      <w:r w:rsidRPr="001C16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2024 года</w:t>
      </w:r>
    </w:p>
    <w:p w:rsidR="003363A3" w:rsidRDefault="003363A3" w:rsidP="003363A3">
      <w:pPr>
        <w:jc w:val="both"/>
        <w:rPr>
          <w:b/>
          <w:sz w:val="28"/>
          <w:szCs w:val="28"/>
        </w:rPr>
      </w:pPr>
    </w:p>
    <w:p w:rsidR="003363A3" w:rsidRDefault="003363A3" w:rsidP="003363A3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отчёте исполнения бюджета сельского поселения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</w:t>
      </w:r>
      <w:r w:rsidRPr="001C164E">
        <w:rPr>
          <w:sz w:val="28"/>
        </w:rPr>
        <w:t xml:space="preserve"> </w:t>
      </w:r>
      <w:r>
        <w:rPr>
          <w:sz w:val="28"/>
        </w:rPr>
        <w:t xml:space="preserve">квартал 2024 года, Совет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р е ш и л: </w:t>
      </w:r>
    </w:p>
    <w:p w:rsidR="003363A3" w:rsidRDefault="003363A3" w:rsidP="003363A3">
      <w:pPr>
        <w:ind w:left="284"/>
        <w:jc w:val="both"/>
        <w:rPr>
          <w:sz w:val="28"/>
        </w:rPr>
      </w:pPr>
      <w:r>
        <w:rPr>
          <w:sz w:val="28"/>
        </w:rPr>
        <w:t xml:space="preserve">1.Отчёт об исполнении бюджета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</w:t>
      </w:r>
      <w:r w:rsidRPr="001C164E">
        <w:rPr>
          <w:sz w:val="28"/>
        </w:rPr>
        <w:t xml:space="preserve"> </w:t>
      </w:r>
      <w:r>
        <w:rPr>
          <w:sz w:val="28"/>
        </w:rPr>
        <w:t>квартал 2024 года утвердить (согласно приложения               № 1).</w:t>
      </w:r>
    </w:p>
    <w:p w:rsidR="003363A3" w:rsidRDefault="003363A3" w:rsidP="003363A3">
      <w:pPr>
        <w:ind w:left="284"/>
        <w:jc w:val="both"/>
        <w:rPr>
          <w:sz w:val="28"/>
        </w:rPr>
      </w:pPr>
      <w:r>
        <w:rPr>
          <w:sz w:val="28"/>
        </w:rPr>
        <w:t xml:space="preserve">2.Обнародовать отчёт об исполнении бюджета сельского поселения          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сельсовет.</w:t>
      </w:r>
    </w:p>
    <w:p w:rsidR="003363A3" w:rsidRDefault="003363A3" w:rsidP="003363A3">
      <w:pPr>
        <w:ind w:left="284"/>
        <w:jc w:val="both"/>
        <w:rPr>
          <w:sz w:val="28"/>
        </w:rPr>
      </w:pPr>
      <w:r>
        <w:rPr>
          <w:sz w:val="28"/>
        </w:rPr>
        <w:t xml:space="preserve">3.Контроль за исполнением настоящего решения возложить на постоянную комиссию по бюджету, налогам, вопросам муниципальной собственности </w:t>
      </w:r>
    </w:p>
    <w:p w:rsidR="003363A3" w:rsidRDefault="003363A3" w:rsidP="003363A3">
      <w:pPr>
        <w:jc w:val="both"/>
        <w:rPr>
          <w:sz w:val="28"/>
        </w:rPr>
      </w:pPr>
      <w:r>
        <w:rPr>
          <w:sz w:val="28"/>
        </w:rPr>
        <w:t xml:space="preserve">    (</w:t>
      </w:r>
      <w:proofErr w:type="gramStart"/>
      <w:r>
        <w:rPr>
          <w:sz w:val="28"/>
        </w:rPr>
        <w:t>пред.</w:t>
      </w:r>
      <w:proofErr w:type="gramEnd"/>
      <w:r>
        <w:rPr>
          <w:sz w:val="28"/>
        </w:rPr>
        <w:t xml:space="preserve"> комиссии – Самусенко В.В.).</w:t>
      </w:r>
    </w:p>
    <w:p w:rsidR="003363A3" w:rsidRDefault="003363A3" w:rsidP="003363A3">
      <w:pPr>
        <w:jc w:val="both"/>
        <w:rPr>
          <w:sz w:val="28"/>
        </w:rPr>
      </w:pPr>
    </w:p>
    <w:p w:rsidR="003363A3" w:rsidRDefault="003363A3" w:rsidP="003363A3">
      <w:pPr>
        <w:jc w:val="both"/>
        <w:rPr>
          <w:sz w:val="28"/>
        </w:rPr>
      </w:pPr>
    </w:p>
    <w:p w:rsidR="003363A3" w:rsidRDefault="003363A3" w:rsidP="003363A3">
      <w:pPr>
        <w:ind w:left="660"/>
        <w:jc w:val="both"/>
        <w:rPr>
          <w:sz w:val="28"/>
        </w:rPr>
      </w:pPr>
    </w:p>
    <w:p w:rsidR="003363A3" w:rsidRDefault="003363A3" w:rsidP="003363A3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В.А. Кожанов</w:t>
      </w:r>
    </w:p>
    <w:p w:rsidR="00BE15FB" w:rsidRDefault="00BE15FB"/>
    <w:p w:rsidR="004037A8" w:rsidRDefault="004037A8"/>
    <w:p w:rsidR="004037A8" w:rsidRDefault="004037A8"/>
    <w:p w:rsidR="004037A8" w:rsidRDefault="004037A8"/>
    <w:p w:rsidR="004037A8" w:rsidRDefault="004037A8"/>
    <w:p w:rsidR="004037A8" w:rsidRDefault="004037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8"/>
        <w:gridCol w:w="1819"/>
        <w:gridCol w:w="2228"/>
        <w:gridCol w:w="2120"/>
      </w:tblGrid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/>
        </w:tc>
        <w:tc>
          <w:tcPr>
            <w:tcW w:w="1567" w:type="dxa"/>
            <w:noWrap/>
            <w:hideMark/>
          </w:tcPr>
          <w:p w:rsidR="004037A8" w:rsidRPr="004037A8" w:rsidRDefault="004037A8"/>
        </w:tc>
        <w:tc>
          <w:tcPr>
            <w:tcW w:w="2228" w:type="dxa"/>
            <w:noWrap/>
            <w:hideMark/>
          </w:tcPr>
          <w:p w:rsidR="004037A8" w:rsidRPr="004037A8" w:rsidRDefault="004037A8" w:rsidP="004037A8"/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 xml:space="preserve">  </w:t>
            </w:r>
            <w:r>
              <w:t>П</w:t>
            </w:r>
            <w:r w:rsidRPr="004037A8">
              <w:t>риложение №1</w:t>
            </w:r>
          </w:p>
        </w:tc>
      </w:tr>
      <w:tr w:rsidR="004037A8" w:rsidRPr="004037A8" w:rsidTr="004037A8">
        <w:trPr>
          <w:trHeight w:val="330"/>
        </w:trPr>
        <w:tc>
          <w:tcPr>
            <w:tcW w:w="9345" w:type="dxa"/>
            <w:gridSpan w:val="4"/>
            <w:noWrap/>
            <w:hideMark/>
          </w:tcPr>
          <w:p w:rsidR="004037A8" w:rsidRDefault="004037A8" w:rsidP="004037A8">
            <w:r w:rsidRPr="004037A8">
              <w:lastRenderedPageBreak/>
              <w:t xml:space="preserve">                                                                               </w:t>
            </w:r>
            <w:proofErr w:type="gramStart"/>
            <w:r w:rsidRPr="004037A8">
              <w:t>к  решению</w:t>
            </w:r>
            <w:proofErr w:type="gramEnd"/>
            <w:r w:rsidRPr="004037A8">
              <w:t xml:space="preserve"> Совета  сельского  поселения </w:t>
            </w:r>
          </w:p>
          <w:p w:rsidR="004037A8" w:rsidRPr="004037A8" w:rsidRDefault="004037A8" w:rsidP="004037A8">
            <w:r>
              <w:t xml:space="preserve">                                                                                         </w:t>
            </w:r>
            <w:proofErr w:type="spellStart"/>
            <w:r w:rsidRPr="004037A8">
              <w:t>Кальтовский</w:t>
            </w:r>
            <w:proofErr w:type="spellEnd"/>
            <w:r w:rsidRPr="004037A8">
              <w:t xml:space="preserve"> сельсовет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 w:rsidP="004037A8"/>
        </w:tc>
        <w:tc>
          <w:tcPr>
            <w:tcW w:w="1567" w:type="dxa"/>
            <w:noWrap/>
            <w:hideMark/>
          </w:tcPr>
          <w:p w:rsidR="004037A8" w:rsidRPr="004037A8" w:rsidRDefault="004037A8"/>
        </w:tc>
        <w:tc>
          <w:tcPr>
            <w:tcW w:w="4348" w:type="dxa"/>
            <w:gridSpan w:val="2"/>
            <w:noWrap/>
            <w:hideMark/>
          </w:tcPr>
          <w:p w:rsidR="004037A8" w:rsidRPr="004037A8" w:rsidRDefault="004037A8" w:rsidP="004037A8">
            <w:proofErr w:type="gramStart"/>
            <w:r w:rsidRPr="004037A8">
              <w:t>муниципального</w:t>
            </w:r>
            <w:proofErr w:type="gramEnd"/>
            <w:r w:rsidRPr="004037A8">
              <w:t xml:space="preserve"> района Иглинский район Республики Башкортостан</w:t>
            </w:r>
          </w:p>
        </w:tc>
      </w:tr>
      <w:tr w:rsidR="004037A8" w:rsidRPr="004037A8" w:rsidTr="004037A8">
        <w:trPr>
          <w:trHeight w:val="300"/>
        </w:trPr>
        <w:tc>
          <w:tcPr>
            <w:tcW w:w="9345" w:type="dxa"/>
            <w:gridSpan w:val="4"/>
            <w:noWrap/>
            <w:hideMark/>
          </w:tcPr>
          <w:p w:rsidR="004037A8" w:rsidRPr="004037A8" w:rsidRDefault="004037A8" w:rsidP="004037A8"/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 w:rsidP="004037A8"/>
        </w:tc>
        <w:tc>
          <w:tcPr>
            <w:tcW w:w="1567" w:type="dxa"/>
            <w:noWrap/>
            <w:hideMark/>
          </w:tcPr>
          <w:p w:rsidR="004037A8" w:rsidRPr="004037A8" w:rsidRDefault="004037A8"/>
        </w:tc>
        <w:tc>
          <w:tcPr>
            <w:tcW w:w="4348" w:type="dxa"/>
            <w:gridSpan w:val="2"/>
            <w:noWrap/>
            <w:hideMark/>
          </w:tcPr>
          <w:p w:rsidR="004037A8" w:rsidRPr="004037A8" w:rsidRDefault="004037A8" w:rsidP="00E4138D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№</w:t>
            </w:r>
            <w:r w:rsidR="00E4138D">
              <w:rPr>
                <w:b/>
                <w:bCs/>
              </w:rPr>
              <w:t xml:space="preserve"> 108</w:t>
            </w:r>
            <w:r w:rsidRPr="004037A8">
              <w:rPr>
                <w:b/>
                <w:bCs/>
              </w:rPr>
              <w:t xml:space="preserve"> от</w:t>
            </w:r>
            <w:r w:rsidR="00E4138D">
              <w:rPr>
                <w:b/>
                <w:bCs/>
              </w:rPr>
              <w:t xml:space="preserve"> 20 мая</w:t>
            </w:r>
            <w:r w:rsidRPr="004037A8">
              <w:rPr>
                <w:b/>
                <w:bCs/>
              </w:rPr>
              <w:t xml:space="preserve"> 2024г. 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</w:p>
        </w:tc>
        <w:tc>
          <w:tcPr>
            <w:tcW w:w="1567" w:type="dxa"/>
            <w:noWrap/>
            <w:hideMark/>
          </w:tcPr>
          <w:p w:rsidR="004037A8" w:rsidRPr="004037A8" w:rsidRDefault="004037A8"/>
        </w:tc>
        <w:tc>
          <w:tcPr>
            <w:tcW w:w="2228" w:type="dxa"/>
            <w:noWrap/>
            <w:hideMark/>
          </w:tcPr>
          <w:p w:rsidR="004037A8" w:rsidRPr="004037A8" w:rsidRDefault="004037A8" w:rsidP="004037A8"/>
        </w:tc>
        <w:tc>
          <w:tcPr>
            <w:tcW w:w="2120" w:type="dxa"/>
            <w:noWrap/>
            <w:hideMark/>
          </w:tcPr>
          <w:p w:rsidR="004037A8" w:rsidRPr="004037A8" w:rsidRDefault="004037A8" w:rsidP="004037A8"/>
        </w:tc>
      </w:tr>
      <w:tr w:rsidR="004037A8" w:rsidRPr="004037A8" w:rsidTr="004037A8">
        <w:trPr>
          <w:trHeight w:val="285"/>
        </w:trPr>
        <w:tc>
          <w:tcPr>
            <w:tcW w:w="3430" w:type="dxa"/>
            <w:hideMark/>
          </w:tcPr>
          <w:p w:rsidR="004037A8" w:rsidRPr="004037A8" w:rsidRDefault="004037A8" w:rsidP="004037A8"/>
        </w:tc>
        <w:tc>
          <w:tcPr>
            <w:tcW w:w="1567" w:type="dxa"/>
            <w:noWrap/>
            <w:hideMark/>
          </w:tcPr>
          <w:p w:rsidR="004037A8" w:rsidRPr="004037A8" w:rsidRDefault="004037A8" w:rsidP="004037A8"/>
        </w:tc>
        <w:tc>
          <w:tcPr>
            <w:tcW w:w="2228" w:type="dxa"/>
            <w:noWrap/>
            <w:hideMark/>
          </w:tcPr>
          <w:p w:rsidR="004037A8" w:rsidRPr="004037A8" w:rsidRDefault="004037A8" w:rsidP="004037A8"/>
        </w:tc>
        <w:tc>
          <w:tcPr>
            <w:tcW w:w="2120" w:type="dxa"/>
            <w:noWrap/>
            <w:hideMark/>
          </w:tcPr>
          <w:p w:rsidR="004037A8" w:rsidRPr="004037A8" w:rsidRDefault="004037A8" w:rsidP="004037A8"/>
        </w:tc>
      </w:tr>
      <w:tr w:rsidR="004037A8" w:rsidRPr="004037A8" w:rsidTr="004037A8">
        <w:trPr>
          <w:trHeight w:val="615"/>
        </w:trPr>
        <w:tc>
          <w:tcPr>
            <w:tcW w:w="9345" w:type="dxa"/>
            <w:gridSpan w:val="4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 xml:space="preserve">Отчет об </w:t>
            </w:r>
            <w:proofErr w:type="gramStart"/>
            <w:r w:rsidRPr="004037A8">
              <w:rPr>
                <w:b/>
                <w:bCs/>
              </w:rPr>
              <w:t>исполнении  бюджета</w:t>
            </w:r>
            <w:proofErr w:type="gramEnd"/>
            <w:r w:rsidRPr="004037A8">
              <w:rPr>
                <w:b/>
                <w:bCs/>
              </w:rPr>
              <w:t xml:space="preserve"> сельского поселения </w:t>
            </w:r>
            <w:proofErr w:type="spellStart"/>
            <w:r w:rsidRPr="004037A8">
              <w:rPr>
                <w:b/>
                <w:bCs/>
              </w:rPr>
              <w:t>Кальтовский</w:t>
            </w:r>
            <w:proofErr w:type="spellEnd"/>
            <w:r w:rsidRPr="004037A8">
              <w:rPr>
                <w:b/>
                <w:bCs/>
              </w:rPr>
              <w:t xml:space="preserve"> сельсовет муниципального района Иглинский район за </w:t>
            </w:r>
            <w:r>
              <w:rPr>
                <w:b/>
                <w:bCs/>
                <w:lang w:val="en-US"/>
              </w:rPr>
              <w:t>I</w:t>
            </w:r>
            <w:r w:rsidRPr="004037A8">
              <w:rPr>
                <w:b/>
                <w:bCs/>
              </w:rPr>
              <w:t xml:space="preserve"> квартал  2024 год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</w:p>
        </w:tc>
        <w:tc>
          <w:tcPr>
            <w:tcW w:w="1567" w:type="dxa"/>
            <w:noWrap/>
            <w:hideMark/>
          </w:tcPr>
          <w:p w:rsidR="004037A8" w:rsidRPr="004037A8" w:rsidRDefault="004037A8"/>
        </w:tc>
        <w:tc>
          <w:tcPr>
            <w:tcW w:w="2228" w:type="dxa"/>
            <w:noWrap/>
            <w:hideMark/>
          </w:tcPr>
          <w:p w:rsidR="004037A8" w:rsidRPr="004037A8" w:rsidRDefault="004037A8" w:rsidP="004037A8"/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proofErr w:type="gramStart"/>
            <w:r w:rsidRPr="004037A8">
              <w:t>в</w:t>
            </w:r>
            <w:proofErr w:type="gramEnd"/>
            <w:r w:rsidRPr="004037A8">
              <w:t xml:space="preserve"> руб.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vMerge w:val="restart"/>
            <w:hideMark/>
          </w:tcPr>
          <w:p w:rsidR="004037A8" w:rsidRPr="004037A8" w:rsidRDefault="004037A8" w:rsidP="004037A8">
            <w:r w:rsidRPr="004037A8">
              <w:t>Наименование показателя</w:t>
            </w:r>
          </w:p>
        </w:tc>
        <w:tc>
          <w:tcPr>
            <w:tcW w:w="1567" w:type="dxa"/>
            <w:vMerge w:val="restart"/>
            <w:hideMark/>
          </w:tcPr>
          <w:p w:rsidR="004037A8" w:rsidRPr="004037A8" w:rsidRDefault="004037A8" w:rsidP="004037A8">
            <w:r w:rsidRPr="004037A8">
              <w:t>Классификация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Уточненный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Отчет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vMerge/>
            <w:hideMark/>
          </w:tcPr>
          <w:p w:rsidR="004037A8" w:rsidRPr="004037A8" w:rsidRDefault="004037A8"/>
        </w:tc>
        <w:tc>
          <w:tcPr>
            <w:tcW w:w="1567" w:type="dxa"/>
            <w:vMerge/>
            <w:hideMark/>
          </w:tcPr>
          <w:p w:rsidR="004037A8" w:rsidRPr="004037A8" w:rsidRDefault="004037A8"/>
        </w:tc>
        <w:tc>
          <w:tcPr>
            <w:tcW w:w="2228" w:type="dxa"/>
            <w:hideMark/>
          </w:tcPr>
          <w:p w:rsidR="004037A8" w:rsidRPr="004037A8" w:rsidRDefault="004037A8" w:rsidP="004037A8">
            <w:proofErr w:type="gramStart"/>
            <w:r w:rsidRPr="004037A8">
              <w:t>план</w:t>
            </w:r>
            <w:proofErr w:type="gramEnd"/>
            <w:r w:rsidRPr="004037A8">
              <w:t xml:space="preserve"> на 2024 год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proofErr w:type="gramStart"/>
            <w:r w:rsidRPr="004037A8">
              <w:rPr>
                <w:b/>
                <w:bCs/>
              </w:rPr>
              <w:t>за</w:t>
            </w:r>
            <w:proofErr w:type="gramEnd"/>
            <w:r w:rsidRPr="004037A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I</w:t>
            </w:r>
            <w:r w:rsidRPr="004037A8">
              <w:rPr>
                <w:b/>
                <w:bCs/>
              </w:rPr>
              <w:t xml:space="preserve"> квартал 2024 года</w:t>
            </w:r>
          </w:p>
        </w:tc>
      </w:tr>
      <w:tr w:rsidR="004037A8" w:rsidRPr="004037A8" w:rsidTr="004037A8">
        <w:trPr>
          <w:trHeight w:val="402"/>
        </w:trPr>
        <w:tc>
          <w:tcPr>
            <w:tcW w:w="4997" w:type="dxa"/>
            <w:gridSpan w:val="2"/>
            <w:hideMark/>
          </w:tcPr>
          <w:p w:rsidR="004037A8" w:rsidRPr="004037A8" w:rsidRDefault="004037A8" w:rsidP="004037A8">
            <w:pPr>
              <w:rPr>
                <w:b/>
                <w:bCs/>
                <w:i/>
                <w:iCs/>
              </w:rPr>
            </w:pPr>
            <w:r w:rsidRPr="004037A8">
              <w:rPr>
                <w:b/>
                <w:bCs/>
                <w:i/>
                <w:iCs/>
              </w:rPr>
              <w:t>Доходы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6 205 137,00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1 682 505,17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Налог на доходы физических лиц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1 01 02 000 01</w:t>
            </w:r>
          </w:p>
        </w:tc>
        <w:tc>
          <w:tcPr>
            <w:tcW w:w="2228" w:type="dxa"/>
            <w:noWrap/>
            <w:hideMark/>
          </w:tcPr>
          <w:p w:rsidR="004037A8" w:rsidRPr="004037A8" w:rsidRDefault="004037A8" w:rsidP="004037A8">
            <w:r w:rsidRPr="004037A8">
              <w:t>102 000,00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16 117,38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Налог на имущество физических лиц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1 06 01 030 10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240 000,00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19 387,09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Земельный налог организаций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1 06 06 033 10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12 300,00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8 311,00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 xml:space="preserve">Земельный налог </w:t>
            </w:r>
            <w:proofErr w:type="spellStart"/>
            <w:r w:rsidRPr="004037A8">
              <w:t>физ.лиц</w:t>
            </w:r>
            <w:proofErr w:type="spellEnd"/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1 06 06 043 10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300 000,00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31 910,28</w:t>
            </w:r>
          </w:p>
        </w:tc>
      </w:tr>
      <w:tr w:rsidR="004037A8" w:rsidRPr="004037A8" w:rsidTr="004037A8">
        <w:trPr>
          <w:trHeight w:val="450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 xml:space="preserve">Земельный налог, мобилизуемый на территориях </w:t>
            </w:r>
            <w:proofErr w:type="spellStart"/>
            <w:r w:rsidRPr="004037A8">
              <w:t>сельсих</w:t>
            </w:r>
            <w:proofErr w:type="spellEnd"/>
            <w:r w:rsidRPr="004037A8">
              <w:t xml:space="preserve"> поселений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1 09 04 000 00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Арендная плата за земельные участки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1 11 05 013 05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2 057 222,00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506 876,52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Арендная плата за имущество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1 11 05 035 10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Арендная плата за имущество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1 11 05 075 10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Дотации бюджетам сельских поселений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2 02 16 001 10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1 180 000,00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98 333,00</w:t>
            </w:r>
          </w:p>
        </w:tc>
      </w:tr>
      <w:tr w:rsidR="004037A8" w:rsidRPr="004037A8" w:rsidTr="004037A8">
        <w:trPr>
          <w:trHeight w:val="799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Субвенции бюджетам бюджетной системы РФ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2 02 35 118 10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176 748,00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44 187,00</w:t>
            </w:r>
          </w:p>
        </w:tc>
      </w:tr>
      <w:tr w:rsidR="004037A8" w:rsidRPr="004037A8" w:rsidTr="004037A8">
        <w:trPr>
          <w:trHeight w:val="799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Межбюджетные трансферты, передаваемые бюджетам поселений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2 02 40 014 10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1 700 000,00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525 000,00</w:t>
            </w:r>
          </w:p>
        </w:tc>
      </w:tr>
      <w:tr w:rsidR="004037A8" w:rsidRPr="004037A8" w:rsidTr="004037A8">
        <w:trPr>
          <w:trHeight w:val="799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Прочие безвозмездные поступления от других бюджетов бюджетной системы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 xml:space="preserve">2 02 90 054 10 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799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Прочие межбюджетные трансферты, передаваемые бюджетам поселений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2 02 49 999 10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436 867,00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433 000,00</w:t>
            </w:r>
          </w:p>
        </w:tc>
      </w:tr>
      <w:tr w:rsidR="004037A8" w:rsidRPr="004037A8" w:rsidTr="004037A8">
        <w:trPr>
          <w:trHeight w:val="799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lastRenderedPageBreak/>
              <w:t>Перечисления из бюджетов СП для осуществления возврата излишне уплаченных сумм налогов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2 02 80 050 01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-617,10</w:t>
            </w:r>
          </w:p>
        </w:tc>
      </w:tr>
      <w:tr w:rsidR="004037A8" w:rsidRPr="004037A8" w:rsidTr="004037A8">
        <w:trPr>
          <w:trHeight w:val="402"/>
        </w:trPr>
        <w:tc>
          <w:tcPr>
            <w:tcW w:w="4997" w:type="dxa"/>
            <w:gridSpan w:val="2"/>
            <w:hideMark/>
          </w:tcPr>
          <w:p w:rsidR="004037A8" w:rsidRPr="004037A8" w:rsidRDefault="004037A8" w:rsidP="004037A8">
            <w:pPr>
              <w:rPr>
                <w:b/>
                <w:bCs/>
                <w:i/>
                <w:iCs/>
              </w:rPr>
            </w:pPr>
            <w:r w:rsidRPr="004037A8">
              <w:rPr>
                <w:b/>
                <w:bCs/>
                <w:i/>
                <w:iCs/>
              </w:rPr>
              <w:t>Расходы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6 305 137,00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1 209 575,12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Общегосударственные вопросы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01 02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911 000,00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11 827,77</w:t>
            </w:r>
          </w:p>
        </w:tc>
      </w:tr>
      <w:tr w:rsidR="004037A8" w:rsidRPr="004037A8" w:rsidTr="004037A8">
        <w:trPr>
          <w:trHeight w:val="402"/>
        </w:trPr>
        <w:tc>
          <w:tcPr>
            <w:tcW w:w="7225" w:type="dxa"/>
            <w:gridSpan w:val="3"/>
            <w:hideMark/>
          </w:tcPr>
          <w:p w:rsidR="004037A8" w:rsidRPr="004037A8" w:rsidRDefault="004037A8">
            <w:pPr>
              <w:rPr>
                <w:i/>
                <w:iCs/>
              </w:rPr>
            </w:pPr>
            <w:proofErr w:type="gramStart"/>
            <w:r w:rsidRPr="004037A8">
              <w:rPr>
                <w:i/>
                <w:iCs/>
              </w:rPr>
              <w:t>в</w:t>
            </w:r>
            <w:proofErr w:type="gramEnd"/>
            <w:r w:rsidRPr="004037A8">
              <w:rPr>
                <w:i/>
                <w:iCs/>
              </w:rPr>
              <w:t xml:space="preserve"> том числе оплата труда (ст.211)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pPr>
              <w:rPr>
                <w:i/>
                <w:iCs/>
              </w:rPr>
            </w:pPr>
            <w:r w:rsidRPr="004037A8">
              <w:rPr>
                <w:i/>
                <w:iCs/>
              </w:rPr>
              <w:t>10 706,33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 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01 04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2 619 422,00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170 277,02</w:t>
            </w:r>
          </w:p>
        </w:tc>
      </w:tr>
      <w:tr w:rsidR="004037A8" w:rsidRPr="004037A8" w:rsidTr="004037A8">
        <w:trPr>
          <w:trHeight w:val="402"/>
        </w:trPr>
        <w:tc>
          <w:tcPr>
            <w:tcW w:w="7225" w:type="dxa"/>
            <w:gridSpan w:val="3"/>
            <w:hideMark/>
          </w:tcPr>
          <w:p w:rsidR="004037A8" w:rsidRPr="004037A8" w:rsidRDefault="004037A8">
            <w:pPr>
              <w:rPr>
                <w:i/>
                <w:iCs/>
              </w:rPr>
            </w:pPr>
            <w:r w:rsidRPr="004037A8">
              <w:rPr>
                <w:i/>
                <w:iCs/>
              </w:rPr>
              <w:br/>
            </w:r>
            <w:proofErr w:type="gramStart"/>
            <w:r w:rsidRPr="004037A8">
              <w:rPr>
                <w:i/>
                <w:iCs/>
              </w:rPr>
              <w:t>в</w:t>
            </w:r>
            <w:proofErr w:type="gramEnd"/>
            <w:r w:rsidRPr="004037A8">
              <w:rPr>
                <w:i/>
                <w:iCs/>
              </w:rPr>
              <w:t xml:space="preserve"> том числе оплата труда муниципальных служащих (ст.211)*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pPr>
              <w:rPr>
                <w:i/>
                <w:iCs/>
              </w:rPr>
            </w:pPr>
            <w:r w:rsidRPr="004037A8">
              <w:rPr>
                <w:i/>
                <w:iCs/>
              </w:rPr>
              <w:t>116 592,47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Другие общегосударственные вопросы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01 13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22 106,20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22 106,20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Национальная оборона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02 03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176 748,00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44 187,00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Обеспечение пожарной безопасности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03 10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15 000,00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799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Дорожное хозяйство (дорожные фонды)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04 09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700 000,00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412 710,94</w:t>
            </w:r>
          </w:p>
        </w:tc>
      </w:tr>
      <w:tr w:rsidR="004037A8" w:rsidRPr="004037A8" w:rsidTr="004037A8">
        <w:trPr>
          <w:trHeight w:val="765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Другие вопросы в области национальной экономики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04 12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5 000,00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5 000,00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Жилищное хозяйство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05 01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65 000,00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15 524,97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Коммунальное хозяйство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05 02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436 867,00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r w:rsidRPr="004037A8">
              <w:t>432 189,22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Благоустройство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05 03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r w:rsidRPr="004037A8">
              <w:t>1 196 100,00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52 252,00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 xml:space="preserve">Другие вопросы в области </w:t>
            </w:r>
            <w:proofErr w:type="spellStart"/>
            <w:r w:rsidRPr="004037A8">
              <w:t>ораны</w:t>
            </w:r>
            <w:proofErr w:type="spellEnd"/>
            <w:r w:rsidRPr="004037A8">
              <w:t xml:space="preserve"> окружающей среды</w:t>
            </w:r>
          </w:p>
        </w:tc>
        <w:tc>
          <w:tcPr>
            <w:tcW w:w="1567" w:type="dxa"/>
            <w:hideMark/>
          </w:tcPr>
          <w:p w:rsidR="004037A8" w:rsidRPr="004037A8" w:rsidRDefault="004037A8" w:rsidP="004037A8">
            <w:r w:rsidRPr="004037A8">
              <w:t>06 05</w:t>
            </w:r>
          </w:p>
        </w:tc>
        <w:tc>
          <w:tcPr>
            <w:tcW w:w="2228" w:type="dxa"/>
            <w:noWrap/>
            <w:hideMark/>
          </w:tcPr>
          <w:p w:rsidR="004037A8" w:rsidRPr="004037A8" w:rsidRDefault="004037A8" w:rsidP="004037A8">
            <w:r w:rsidRPr="004037A8">
              <w:t>97 893,80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Культура</w:t>
            </w:r>
          </w:p>
        </w:tc>
        <w:tc>
          <w:tcPr>
            <w:tcW w:w="1567" w:type="dxa"/>
            <w:noWrap/>
            <w:hideMark/>
          </w:tcPr>
          <w:p w:rsidR="004037A8" w:rsidRPr="004037A8" w:rsidRDefault="004037A8" w:rsidP="004037A8">
            <w:r w:rsidRPr="004037A8">
              <w:t>08 01</w:t>
            </w:r>
          </w:p>
        </w:tc>
        <w:tc>
          <w:tcPr>
            <w:tcW w:w="2228" w:type="dxa"/>
            <w:noWrap/>
            <w:hideMark/>
          </w:tcPr>
          <w:p w:rsidR="004037A8" w:rsidRPr="004037A8" w:rsidRDefault="004037A8" w:rsidP="004037A8">
            <w:r w:rsidRPr="004037A8">
              <w:t>44 000,00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43 500,00</w:t>
            </w:r>
          </w:p>
        </w:tc>
      </w:tr>
      <w:tr w:rsidR="004037A8" w:rsidRPr="004037A8" w:rsidTr="004037A8">
        <w:trPr>
          <w:trHeight w:val="402"/>
        </w:trPr>
        <w:tc>
          <w:tcPr>
            <w:tcW w:w="3430" w:type="dxa"/>
            <w:hideMark/>
          </w:tcPr>
          <w:p w:rsidR="004037A8" w:rsidRPr="004037A8" w:rsidRDefault="004037A8">
            <w:r w:rsidRPr="004037A8">
              <w:t>Физическая культура</w:t>
            </w:r>
          </w:p>
        </w:tc>
        <w:tc>
          <w:tcPr>
            <w:tcW w:w="1567" w:type="dxa"/>
            <w:noWrap/>
            <w:hideMark/>
          </w:tcPr>
          <w:p w:rsidR="004037A8" w:rsidRPr="004037A8" w:rsidRDefault="004037A8" w:rsidP="004037A8">
            <w:r w:rsidRPr="004037A8">
              <w:t>11 01</w:t>
            </w:r>
          </w:p>
        </w:tc>
        <w:tc>
          <w:tcPr>
            <w:tcW w:w="2228" w:type="dxa"/>
            <w:noWrap/>
            <w:hideMark/>
          </w:tcPr>
          <w:p w:rsidR="004037A8" w:rsidRPr="004037A8" w:rsidRDefault="004037A8" w:rsidP="004037A8">
            <w:r w:rsidRPr="004037A8">
              <w:t>16 000,00</w:t>
            </w: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>
            <w:r w:rsidRPr="004037A8">
              <w:t>0,00</w:t>
            </w:r>
          </w:p>
        </w:tc>
      </w:tr>
      <w:tr w:rsidR="004037A8" w:rsidRPr="004037A8" w:rsidTr="004037A8">
        <w:trPr>
          <w:trHeight w:val="402"/>
        </w:trPr>
        <w:tc>
          <w:tcPr>
            <w:tcW w:w="4997" w:type="dxa"/>
            <w:gridSpan w:val="2"/>
            <w:hideMark/>
          </w:tcPr>
          <w:p w:rsidR="004037A8" w:rsidRPr="004037A8" w:rsidRDefault="004037A8" w:rsidP="004037A8">
            <w:pPr>
              <w:rPr>
                <w:b/>
                <w:bCs/>
                <w:i/>
                <w:iCs/>
              </w:rPr>
            </w:pPr>
            <w:r w:rsidRPr="004037A8">
              <w:rPr>
                <w:b/>
                <w:bCs/>
                <w:i/>
                <w:iCs/>
              </w:rPr>
              <w:t>Дефицит бюджета (со знаком минус)</w:t>
            </w:r>
          </w:p>
        </w:tc>
        <w:tc>
          <w:tcPr>
            <w:tcW w:w="2228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-100 000,00</w:t>
            </w:r>
          </w:p>
        </w:tc>
        <w:tc>
          <w:tcPr>
            <w:tcW w:w="212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  <w:r w:rsidRPr="004037A8">
              <w:rPr>
                <w:b/>
                <w:bCs/>
              </w:rPr>
              <w:t>472 930,05</w:t>
            </w:r>
          </w:p>
        </w:tc>
      </w:tr>
      <w:tr w:rsidR="004037A8" w:rsidRPr="004037A8" w:rsidTr="004037A8">
        <w:trPr>
          <w:trHeight w:val="300"/>
        </w:trPr>
        <w:tc>
          <w:tcPr>
            <w:tcW w:w="3430" w:type="dxa"/>
            <w:hideMark/>
          </w:tcPr>
          <w:p w:rsidR="004037A8" w:rsidRPr="004037A8" w:rsidRDefault="004037A8" w:rsidP="004037A8">
            <w:pPr>
              <w:rPr>
                <w:b/>
                <w:bCs/>
              </w:rPr>
            </w:pPr>
          </w:p>
        </w:tc>
        <w:tc>
          <w:tcPr>
            <w:tcW w:w="1567" w:type="dxa"/>
            <w:noWrap/>
            <w:hideMark/>
          </w:tcPr>
          <w:p w:rsidR="004037A8" w:rsidRPr="004037A8" w:rsidRDefault="004037A8"/>
        </w:tc>
        <w:tc>
          <w:tcPr>
            <w:tcW w:w="2228" w:type="dxa"/>
            <w:noWrap/>
            <w:hideMark/>
          </w:tcPr>
          <w:p w:rsidR="004037A8" w:rsidRPr="004037A8" w:rsidRDefault="004037A8" w:rsidP="004037A8"/>
        </w:tc>
        <w:tc>
          <w:tcPr>
            <w:tcW w:w="2120" w:type="dxa"/>
            <w:noWrap/>
            <w:hideMark/>
          </w:tcPr>
          <w:p w:rsidR="004037A8" w:rsidRPr="004037A8" w:rsidRDefault="004037A8" w:rsidP="004037A8"/>
        </w:tc>
      </w:tr>
      <w:tr w:rsidR="004037A8" w:rsidRPr="004037A8" w:rsidTr="004037A8">
        <w:trPr>
          <w:trHeight w:val="300"/>
        </w:trPr>
        <w:tc>
          <w:tcPr>
            <w:tcW w:w="4997" w:type="dxa"/>
            <w:gridSpan w:val="2"/>
            <w:noWrap/>
            <w:hideMark/>
          </w:tcPr>
          <w:p w:rsidR="004037A8" w:rsidRPr="004037A8" w:rsidRDefault="004037A8">
            <w:pPr>
              <w:rPr>
                <w:i/>
                <w:iCs/>
              </w:rPr>
            </w:pPr>
            <w:r w:rsidRPr="004037A8">
              <w:rPr>
                <w:i/>
                <w:iCs/>
              </w:rPr>
              <w:t xml:space="preserve">* численность муниципальных служащих - </w:t>
            </w:r>
            <w:proofErr w:type="gramStart"/>
            <w:r w:rsidRPr="004037A8">
              <w:rPr>
                <w:i/>
                <w:iCs/>
              </w:rPr>
              <w:t>1  человек</w:t>
            </w:r>
            <w:proofErr w:type="gramEnd"/>
          </w:p>
        </w:tc>
        <w:tc>
          <w:tcPr>
            <w:tcW w:w="2228" w:type="dxa"/>
            <w:noWrap/>
            <w:hideMark/>
          </w:tcPr>
          <w:p w:rsidR="004037A8" w:rsidRPr="004037A8" w:rsidRDefault="004037A8">
            <w:pPr>
              <w:rPr>
                <w:i/>
                <w:iCs/>
              </w:rPr>
            </w:pPr>
          </w:p>
        </w:tc>
        <w:tc>
          <w:tcPr>
            <w:tcW w:w="2120" w:type="dxa"/>
            <w:noWrap/>
            <w:hideMark/>
          </w:tcPr>
          <w:p w:rsidR="004037A8" w:rsidRPr="004037A8" w:rsidRDefault="004037A8" w:rsidP="004037A8"/>
        </w:tc>
      </w:tr>
    </w:tbl>
    <w:p w:rsidR="004037A8" w:rsidRDefault="004037A8"/>
    <w:sectPr w:rsidR="0040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41"/>
    <w:rsid w:val="003363A3"/>
    <w:rsid w:val="004037A8"/>
    <w:rsid w:val="00791294"/>
    <w:rsid w:val="00BE15FB"/>
    <w:rsid w:val="00E4138D"/>
    <w:rsid w:val="00F5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97D1A-A2B1-4A09-B167-FC1C56D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659</Words>
  <Characters>3758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2024-05-27T05:48:00Z</dcterms:created>
  <dcterms:modified xsi:type="dcterms:W3CDTF">2024-05-28T03:29:00Z</dcterms:modified>
</cp:coreProperties>
</file>