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-432" w:type="dxa"/>
        <w:tblLook w:val="01E0" w:firstRow="1" w:lastRow="1" w:firstColumn="1" w:lastColumn="1" w:noHBand="0" w:noVBand="0"/>
      </w:tblPr>
      <w:tblGrid>
        <w:gridCol w:w="4500"/>
        <w:gridCol w:w="1800"/>
        <w:gridCol w:w="4140"/>
      </w:tblGrid>
      <w:tr w:rsidR="001C164E" w:rsidTr="001C164E">
        <w:tc>
          <w:tcPr>
            <w:tcW w:w="4500" w:type="dxa"/>
          </w:tcPr>
          <w:p w:rsidR="001C164E" w:rsidRDefault="001C164E">
            <w:pPr>
              <w:tabs>
                <w:tab w:val="left" w:pos="360"/>
                <w:tab w:val="left" w:pos="540"/>
                <w:tab w:val="left" w:pos="720"/>
              </w:tabs>
              <w:spacing w:line="256" w:lineRule="auto"/>
              <w:jc w:val="center"/>
              <w:rPr>
                <w:rFonts w:ascii="a_Timer(15%) Bashkir" w:hAnsi="a_Timer(15%) Bashkir"/>
                <w:lang w:eastAsia="en-US"/>
              </w:rPr>
            </w:pPr>
            <w:r>
              <w:rPr>
                <w:rFonts w:ascii="TimBashk" w:hAnsi="TimBashk"/>
                <w:lang w:eastAsia="en-US"/>
              </w:rPr>
              <w:t>БАШ</w:t>
            </w:r>
            <w:r>
              <w:rPr>
                <w:rFonts w:ascii="TimBashk" w:hAnsi="TimBashk"/>
                <w:lang w:val="ba-RU" w:eastAsia="en-US"/>
              </w:rPr>
              <w:t>Ҡ</w:t>
            </w:r>
            <w:r>
              <w:rPr>
                <w:rFonts w:ascii="TimBashk" w:hAnsi="TimBashk"/>
                <w:lang w:eastAsia="en-US"/>
              </w:rPr>
              <w:t>ОРТОСТАН</w:t>
            </w:r>
            <w:r>
              <w:rPr>
                <w:rFonts w:ascii="a_Timer(15%) Bashkir" w:hAnsi="a_Timer(15%) Bashkir"/>
                <w:lang w:eastAsia="en-US"/>
              </w:rPr>
              <w:t xml:space="preserve"> РЕСПУБЛИКА</w:t>
            </w:r>
            <w:r>
              <w:rPr>
                <w:rFonts w:ascii="a_Timer(15%) Bashkir" w:hAnsi="a_Timer(15%) Bashkir"/>
                <w:lang w:val="be-BY" w:eastAsia="en-US"/>
              </w:rPr>
              <w:t>Һ</w:t>
            </w:r>
            <w:r>
              <w:rPr>
                <w:rFonts w:ascii="a_Timer(15%) Bashkir" w:hAnsi="a_Timer(15%) Bashkir"/>
                <w:lang w:eastAsia="en-US"/>
              </w:rPr>
              <w:t>Ы</w:t>
            </w:r>
          </w:p>
          <w:p w:rsidR="001C164E" w:rsidRDefault="001C164E">
            <w:pPr>
              <w:tabs>
                <w:tab w:val="left" w:pos="360"/>
                <w:tab w:val="left" w:pos="540"/>
                <w:tab w:val="left" w:pos="720"/>
              </w:tabs>
              <w:spacing w:line="256" w:lineRule="auto"/>
              <w:jc w:val="center"/>
              <w:rPr>
                <w:rFonts w:ascii="a_Timer(15%) Bashkir" w:hAnsi="a_Timer(15%) Bashkir"/>
                <w:lang w:eastAsia="en-US"/>
              </w:rPr>
            </w:pPr>
            <w:r>
              <w:rPr>
                <w:rFonts w:ascii="a_Timer(15%) Bashkir" w:hAnsi="a_Timer(15%) Bashkir"/>
                <w:lang w:eastAsia="en-US"/>
              </w:rPr>
              <w:t>ИГЛИН РАЙОНЫ</w:t>
            </w:r>
          </w:p>
          <w:p w:rsidR="001C164E" w:rsidRDefault="001C164E">
            <w:pPr>
              <w:tabs>
                <w:tab w:val="left" w:pos="360"/>
                <w:tab w:val="left" w:pos="540"/>
                <w:tab w:val="left" w:pos="72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rFonts w:ascii="a_Timer(15%) Bashkir" w:hAnsi="a_Timer(15%) Bashkir"/>
                <w:lang w:eastAsia="en-US"/>
              </w:rPr>
              <w:t>МУНИЦИПАЛЬ РАЙОН</w:t>
            </w:r>
            <w:r>
              <w:rPr>
                <w:rFonts w:ascii="a_Timer(15%) Bashkir" w:hAnsi="a_Timer(15%) Bashkir"/>
                <w:lang w:val="be-BY" w:eastAsia="en-US"/>
              </w:rPr>
              <w:t>ЫНЫҢ</w:t>
            </w:r>
          </w:p>
          <w:p w:rsidR="001C164E" w:rsidRDefault="001C164E">
            <w:pPr>
              <w:tabs>
                <w:tab w:val="left" w:pos="360"/>
                <w:tab w:val="left" w:pos="540"/>
                <w:tab w:val="left" w:pos="720"/>
              </w:tabs>
              <w:spacing w:line="256" w:lineRule="auto"/>
              <w:jc w:val="center"/>
              <w:rPr>
                <w:rFonts w:ascii="a_Timer(15%) Bashkir" w:hAnsi="a_Timer(15%) Bashkir"/>
                <w:lang w:val="be-BY" w:eastAsia="en-US"/>
              </w:rPr>
            </w:pPr>
            <w:r>
              <w:rPr>
                <w:rFonts w:cs="Calibri"/>
                <w:lang w:eastAsia="en-US"/>
              </w:rPr>
              <w:t>КӘЛТӘ</w:t>
            </w:r>
            <w:r>
              <w:rPr>
                <w:rFonts w:ascii="a_Timer(15%) Bashkir" w:hAnsi="a_Timer(15%) Bashkir"/>
                <w:lang w:val="be-BY" w:eastAsia="en-US"/>
              </w:rPr>
              <w:t xml:space="preserve"> АУЫЛ СОВЕТЫ</w:t>
            </w:r>
          </w:p>
          <w:p w:rsidR="001C164E" w:rsidRDefault="001C164E">
            <w:pPr>
              <w:tabs>
                <w:tab w:val="left" w:pos="360"/>
                <w:tab w:val="left" w:pos="540"/>
                <w:tab w:val="left" w:pos="720"/>
              </w:tabs>
              <w:spacing w:line="256" w:lineRule="auto"/>
              <w:jc w:val="center"/>
              <w:rPr>
                <w:rFonts w:ascii="a_Timer(15%) Bashkir" w:hAnsi="a_Timer(15%) Bashkir"/>
                <w:lang w:val="be-BY" w:eastAsia="en-US"/>
              </w:rPr>
            </w:pPr>
            <w:r>
              <w:rPr>
                <w:rFonts w:ascii="a_Timer(15%) Bashkir" w:hAnsi="a_Timer(15%) Bashkir"/>
                <w:lang w:val="be-BY" w:eastAsia="en-US"/>
              </w:rPr>
              <w:t>АУЫЛ БИЛӘМӘҺЕ СОВЕТЫ</w:t>
            </w:r>
          </w:p>
          <w:p w:rsidR="001C164E" w:rsidRDefault="001C164E">
            <w:pPr>
              <w:tabs>
                <w:tab w:val="left" w:pos="360"/>
                <w:tab w:val="left" w:pos="540"/>
                <w:tab w:val="left" w:pos="720"/>
              </w:tabs>
              <w:spacing w:line="256" w:lineRule="auto"/>
              <w:rPr>
                <w:sz w:val="28"/>
                <w:szCs w:val="28"/>
                <w:lang w:val="be-BY" w:eastAsia="en-US"/>
              </w:rPr>
            </w:pPr>
          </w:p>
        </w:tc>
        <w:tc>
          <w:tcPr>
            <w:tcW w:w="1800" w:type="dxa"/>
            <w:hideMark/>
          </w:tcPr>
          <w:p w:rsidR="001C164E" w:rsidRDefault="001C164E">
            <w:pPr>
              <w:tabs>
                <w:tab w:val="left" w:pos="360"/>
                <w:tab w:val="left" w:pos="540"/>
                <w:tab w:val="left" w:pos="720"/>
              </w:tabs>
              <w:spacing w:line="256" w:lineRule="auto"/>
              <w:rPr>
                <w:sz w:val="28"/>
                <w:szCs w:val="28"/>
                <w:lang w:val="be-BY"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  </w:t>
            </w:r>
            <w:r>
              <w:rPr>
                <w:rFonts w:ascii="Arial" w:hAnsi="Arial" w:cs="Arial"/>
                <w:noProof/>
              </w:rPr>
              <w:drawing>
                <wp:inline distT="0" distB="0" distL="0" distR="0" wp14:anchorId="2BF8AE68" wp14:editId="5AADDD46">
                  <wp:extent cx="781050" cy="923925"/>
                  <wp:effectExtent l="0" t="0" r="0" b="9525"/>
                  <wp:docPr id="1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hideMark/>
          </w:tcPr>
          <w:p w:rsidR="001C164E" w:rsidRDefault="001C164E">
            <w:pPr>
              <w:tabs>
                <w:tab w:val="left" w:pos="360"/>
                <w:tab w:val="left" w:pos="540"/>
                <w:tab w:val="left" w:pos="720"/>
              </w:tabs>
              <w:spacing w:line="256" w:lineRule="auto"/>
              <w:jc w:val="center"/>
              <w:rPr>
                <w:lang w:val="be-BY" w:eastAsia="en-US"/>
              </w:rPr>
            </w:pPr>
            <w:r>
              <w:rPr>
                <w:lang w:val="be-BY" w:eastAsia="en-US"/>
              </w:rPr>
              <w:t>СОВЕТ СЕЛЬСКОГО ПОСЕЛЕНИЯ</w:t>
            </w:r>
          </w:p>
          <w:p w:rsidR="001C164E" w:rsidRDefault="001C164E">
            <w:pPr>
              <w:tabs>
                <w:tab w:val="left" w:pos="360"/>
                <w:tab w:val="left" w:pos="540"/>
                <w:tab w:val="left" w:pos="72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КАЛЬТОВСКИЙ</w:t>
            </w:r>
            <w:r>
              <w:rPr>
                <w:lang w:val="be-BY" w:eastAsia="en-US"/>
              </w:rPr>
              <w:t xml:space="preserve"> СЕЛЬСОВЕТ</w:t>
            </w:r>
          </w:p>
          <w:p w:rsidR="001C164E" w:rsidRDefault="001C164E">
            <w:pPr>
              <w:tabs>
                <w:tab w:val="left" w:pos="360"/>
                <w:tab w:val="left" w:pos="540"/>
                <w:tab w:val="left" w:pos="720"/>
              </w:tabs>
              <w:spacing w:line="256" w:lineRule="auto"/>
              <w:jc w:val="center"/>
              <w:rPr>
                <w:lang w:val="be-BY" w:eastAsia="en-US"/>
              </w:rPr>
            </w:pPr>
            <w:r>
              <w:rPr>
                <w:lang w:val="be-BY" w:eastAsia="en-US"/>
              </w:rPr>
              <w:t>МУНИЦИПАЛЬНОГО РАЙОНА</w:t>
            </w:r>
          </w:p>
          <w:p w:rsidR="001C164E" w:rsidRDefault="001C164E">
            <w:pPr>
              <w:tabs>
                <w:tab w:val="left" w:pos="360"/>
                <w:tab w:val="left" w:pos="540"/>
                <w:tab w:val="left" w:pos="720"/>
              </w:tabs>
              <w:spacing w:line="256" w:lineRule="auto"/>
              <w:jc w:val="center"/>
              <w:rPr>
                <w:lang w:val="be-BY" w:eastAsia="en-US"/>
              </w:rPr>
            </w:pPr>
            <w:r>
              <w:rPr>
                <w:lang w:val="be-BY" w:eastAsia="en-US"/>
              </w:rPr>
              <w:t>ИГЛИНСКИЙ РАЙОН</w:t>
            </w:r>
          </w:p>
          <w:p w:rsidR="001C164E" w:rsidRDefault="001C164E">
            <w:pPr>
              <w:tabs>
                <w:tab w:val="left" w:pos="360"/>
                <w:tab w:val="left" w:pos="540"/>
                <w:tab w:val="left" w:pos="72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РЕСПУБЛИКИ БАШКОРТОСТАН</w:t>
            </w:r>
          </w:p>
        </w:tc>
      </w:tr>
    </w:tbl>
    <w:p w:rsidR="001C164E" w:rsidRDefault="001C164E" w:rsidP="001C164E">
      <w:pPr>
        <w:tabs>
          <w:tab w:val="left" w:pos="360"/>
          <w:tab w:val="left" w:pos="540"/>
          <w:tab w:val="left" w:pos="720"/>
        </w:tabs>
        <w:spacing w:line="360" w:lineRule="auto"/>
        <w:rPr>
          <w:sz w:val="28"/>
          <w:szCs w:val="28"/>
          <w:lang w:val="be-BY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906ED4" wp14:editId="5D7FE2CA">
                <wp:simplePos x="0" y="0"/>
                <wp:positionH relativeFrom="column">
                  <wp:posOffset>-277495</wp:posOffset>
                </wp:positionH>
                <wp:positionV relativeFrom="paragraph">
                  <wp:posOffset>304165</wp:posOffset>
                </wp:positionV>
                <wp:extent cx="6515100" cy="0"/>
                <wp:effectExtent l="0" t="19050" r="38100" b="3810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C93D4C" id="Прямая соединительная линия 1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5pt,23.95pt" to="491.15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" strokeweight="4.5pt">
                <v:stroke linestyle="thickThin"/>
              </v:line>
            </w:pict>
          </mc:Fallback>
        </mc:AlternateContent>
      </w:r>
    </w:p>
    <w:p w:rsidR="001C164E" w:rsidRDefault="001C164E" w:rsidP="001C164E">
      <w:pPr>
        <w:tabs>
          <w:tab w:val="left" w:pos="360"/>
          <w:tab w:val="left" w:pos="540"/>
          <w:tab w:val="left" w:pos="720"/>
        </w:tabs>
        <w:spacing w:line="360" w:lineRule="auto"/>
        <w:ind w:hanging="540"/>
        <w:rPr>
          <w:sz w:val="28"/>
          <w:szCs w:val="28"/>
          <w:u w:val="double"/>
          <w:lang w:val="be-BY"/>
        </w:rPr>
      </w:pPr>
    </w:p>
    <w:p w:rsidR="001C164E" w:rsidRDefault="001C164E" w:rsidP="001C16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ba-RU"/>
        </w:rPr>
        <w:t>ҠАРАР</w:t>
      </w:r>
      <w:r>
        <w:rPr>
          <w:b/>
          <w:sz w:val="28"/>
          <w:szCs w:val="28"/>
        </w:rPr>
        <w:t xml:space="preserve">                                                                           РЕШЕНИЕ</w:t>
      </w:r>
    </w:p>
    <w:p w:rsidR="001C164E" w:rsidRDefault="001C164E" w:rsidP="001C164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</w:p>
    <w:p w:rsidR="001C164E" w:rsidRDefault="001C164E" w:rsidP="001C164E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25 май</w:t>
      </w:r>
      <w:r>
        <w:rPr>
          <w:color w:val="000000"/>
          <w:sz w:val="28"/>
          <w:szCs w:val="28"/>
        </w:rPr>
        <w:t xml:space="preserve"> 2023 й.                </w:t>
      </w:r>
      <w:r>
        <w:rPr>
          <w:color w:val="000000"/>
          <w:sz w:val="28"/>
          <w:szCs w:val="28"/>
        </w:rPr>
        <w:t xml:space="preserve">                 </w:t>
      </w:r>
      <w:r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422</w:t>
      </w:r>
      <w:r>
        <w:rPr>
          <w:color w:val="000000"/>
          <w:sz w:val="28"/>
          <w:szCs w:val="28"/>
        </w:rPr>
        <w:t xml:space="preserve">                 </w:t>
      </w:r>
      <w:r>
        <w:rPr>
          <w:color w:val="000000"/>
          <w:sz w:val="28"/>
          <w:szCs w:val="28"/>
        </w:rPr>
        <w:t xml:space="preserve">               </w:t>
      </w:r>
      <w:bookmarkStart w:id="0" w:name="_GoBack"/>
      <w:bookmarkEnd w:id="0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25 мая</w:t>
      </w:r>
      <w:r>
        <w:rPr>
          <w:color w:val="000000"/>
          <w:sz w:val="28"/>
          <w:szCs w:val="28"/>
        </w:rPr>
        <w:t xml:space="preserve"> 2023 г.</w:t>
      </w:r>
    </w:p>
    <w:p w:rsidR="001C164E" w:rsidRDefault="001C164E" w:rsidP="001C164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с. </w:t>
      </w:r>
      <w:proofErr w:type="spellStart"/>
      <w:r>
        <w:rPr>
          <w:sz w:val="28"/>
          <w:szCs w:val="28"/>
        </w:rPr>
        <w:t>Кальтовка</w:t>
      </w:r>
      <w:proofErr w:type="spellEnd"/>
    </w:p>
    <w:p w:rsidR="001C164E" w:rsidRDefault="001C164E" w:rsidP="001C164E">
      <w:pPr>
        <w:rPr>
          <w:b/>
          <w:sz w:val="28"/>
          <w:szCs w:val="28"/>
        </w:rPr>
      </w:pPr>
    </w:p>
    <w:p w:rsidR="001C164E" w:rsidRDefault="001C164E" w:rsidP="001C16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Совета сельского поселения </w:t>
      </w:r>
      <w:proofErr w:type="spellStart"/>
      <w:r>
        <w:rPr>
          <w:b/>
          <w:sz w:val="28"/>
          <w:szCs w:val="28"/>
        </w:rPr>
        <w:t>Кальтовский</w:t>
      </w:r>
      <w:proofErr w:type="spellEnd"/>
      <w:r>
        <w:rPr>
          <w:b/>
          <w:sz w:val="28"/>
          <w:szCs w:val="28"/>
        </w:rPr>
        <w:t xml:space="preserve"> сельсовет муниципального района Иглинский район Республики Башкортостан </w:t>
      </w:r>
      <w:r>
        <w:rPr>
          <w:b/>
          <w:sz w:val="28"/>
          <w:szCs w:val="20"/>
        </w:rPr>
        <w:t>28 созыва</w:t>
      </w:r>
    </w:p>
    <w:p w:rsidR="001C164E" w:rsidRDefault="001C164E" w:rsidP="001C164E"/>
    <w:p w:rsidR="001C164E" w:rsidRDefault="001C164E" w:rsidP="001C164E"/>
    <w:p w:rsidR="001C164E" w:rsidRDefault="001C164E" w:rsidP="001C16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отчёте исполнения бюджета сельского поселения </w:t>
      </w:r>
      <w:proofErr w:type="spellStart"/>
      <w:r>
        <w:rPr>
          <w:b/>
          <w:sz w:val="28"/>
          <w:szCs w:val="28"/>
        </w:rPr>
        <w:t>Кальтовский</w:t>
      </w:r>
      <w:proofErr w:type="spellEnd"/>
    </w:p>
    <w:p w:rsidR="001C164E" w:rsidRDefault="001C164E" w:rsidP="001C164E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сельсовет</w:t>
      </w:r>
      <w:proofErr w:type="gramEnd"/>
      <w:r>
        <w:rPr>
          <w:b/>
          <w:sz w:val="28"/>
          <w:szCs w:val="28"/>
        </w:rPr>
        <w:t xml:space="preserve"> муниципального района Иглинский район</w:t>
      </w:r>
    </w:p>
    <w:p w:rsidR="001C164E" w:rsidRDefault="001C164E" w:rsidP="001C16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Республики Башкортостан за </w:t>
      </w:r>
      <w:r>
        <w:rPr>
          <w:b/>
          <w:sz w:val="28"/>
          <w:szCs w:val="28"/>
          <w:lang w:val="en-US"/>
        </w:rPr>
        <w:t>I</w:t>
      </w:r>
      <w:r w:rsidRPr="001C164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квартал 2023 года</w:t>
      </w:r>
    </w:p>
    <w:p w:rsidR="001C164E" w:rsidRDefault="001C164E" w:rsidP="001C164E">
      <w:pPr>
        <w:jc w:val="both"/>
        <w:rPr>
          <w:b/>
          <w:sz w:val="28"/>
          <w:szCs w:val="28"/>
        </w:rPr>
      </w:pPr>
    </w:p>
    <w:p w:rsidR="001C164E" w:rsidRDefault="001C164E" w:rsidP="001C164E">
      <w:pPr>
        <w:jc w:val="both"/>
        <w:rPr>
          <w:sz w:val="28"/>
        </w:rPr>
      </w:pPr>
      <w:r>
        <w:rPr>
          <w:sz w:val="28"/>
        </w:rPr>
        <w:t xml:space="preserve">    Заслушав и обсудив об отчёте исполнения бюджета сельского поселения            </w:t>
      </w:r>
      <w:proofErr w:type="spellStart"/>
      <w:r>
        <w:rPr>
          <w:sz w:val="28"/>
        </w:rPr>
        <w:t>Кальтовский</w:t>
      </w:r>
      <w:proofErr w:type="spellEnd"/>
      <w:r>
        <w:rPr>
          <w:sz w:val="28"/>
        </w:rPr>
        <w:t xml:space="preserve"> сельсовет муниципального района Иглинский район Республики Башкортостан за </w:t>
      </w:r>
      <w:r>
        <w:rPr>
          <w:sz w:val="28"/>
          <w:lang w:val="en-US"/>
        </w:rPr>
        <w:t>I</w:t>
      </w:r>
      <w:r w:rsidRPr="001C164E">
        <w:rPr>
          <w:sz w:val="28"/>
        </w:rPr>
        <w:t xml:space="preserve"> </w:t>
      </w:r>
      <w:r>
        <w:rPr>
          <w:sz w:val="28"/>
        </w:rPr>
        <w:t xml:space="preserve">квартал 2023 года, Совет сельского поселения </w:t>
      </w:r>
      <w:proofErr w:type="spellStart"/>
      <w:r>
        <w:rPr>
          <w:sz w:val="28"/>
        </w:rPr>
        <w:t>Кальтовский</w:t>
      </w:r>
      <w:proofErr w:type="spellEnd"/>
      <w:r>
        <w:rPr>
          <w:sz w:val="28"/>
        </w:rPr>
        <w:t xml:space="preserve"> сельсовет муниципального района Иглинский район Республики Башкортостан                      р е ш и л: </w:t>
      </w:r>
    </w:p>
    <w:p w:rsidR="001C164E" w:rsidRDefault="001C164E" w:rsidP="001C164E">
      <w:pPr>
        <w:ind w:left="284"/>
        <w:jc w:val="both"/>
        <w:rPr>
          <w:sz w:val="28"/>
        </w:rPr>
      </w:pPr>
      <w:r>
        <w:rPr>
          <w:sz w:val="28"/>
        </w:rPr>
        <w:t xml:space="preserve">1.Отчёт об исполнении бюджета сельского поселения </w:t>
      </w:r>
      <w:proofErr w:type="spellStart"/>
      <w:r>
        <w:rPr>
          <w:sz w:val="28"/>
        </w:rPr>
        <w:t>Кальтовский</w:t>
      </w:r>
      <w:proofErr w:type="spellEnd"/>
      <w:r>
        <w:rPr>
          <w:sz w:val="28"/>
        </w:rPr>
        <w:t xml:space="preserve"> сельсовет муниципального района Иглинский район Республики Башкортостан за </w:t>
      </w:r>
      <w:r>
        <w:rPr>
          <w:sz w:val="28"/>
        </w:rPr>
        <w:t xml:space="preserve">                      </w:t>
      </w:r>
      <w:r>
        <w:rPr>
          <w:sz w:val="28"/>
        </w:rPr>
        <w:t xml:space="preserve"> </w:t>
      </w:r>
      <w:r>
        <w:rPr>
          <w:sz w:val="28"/>
          <w:lang w:val="en-US"/>
        </w:rPr>
        <w:t>I</w:t>
      </w:r>
      <w:r w:rsidRPr="001C164E">
        <w:rPr>
          <w:sz w:val="28"/>
        </w:rPr>
        <w:t xml:space="preserve"> </w:t>
      </w:r>
      <w:r>
        <w:rPr>
          <w:sz w:val="28"/>
        </w:rPr>
        <w:t xml:space="preserve">квартал 2023 года утвердить (согласно </w:t>
      </w:r>
      <w:proofErr w:type="gramStart"/>
      <w:r>
        <w:rPr>
          <w:sz w:val="28"/>
        </w:rPr>
        <w:t>приложения  №</w:t>
      </w:r>
      <w:proofErr w:type="gramEnd"/>
      <w:r>
        <w:rPr>
          <w:sz w:val="28"/>
        </w:rPr>
        <w:t xml:space="preserve"> 1).</w:t>
      </w:r>
    </w:p>
    <w:p w:rsidR="001C164E" w:rsidRDefault="001C164E" w:rsidP="001C164E">
      <w:pPr>
        <w:ind w:left="284"/>
        <w:jc w:val="both"/>
        <w:rPr>
          <w:sz w:val="28"/>
        </w:rPr>
      </w:pPr>
      <w:r>
        <w:rPr>
          <w:sz w:val="28"/>
        </w:rPr>
        <w:t xml:space="preserve">2.Обнародовать отчёт об исполнении бюджета сельского поселения                      </w:t>
      </w:r>
      <w:proofErr w:type="spellStart"/>
      <w:r>
        <w:rPr>
          <w:sz w:val="28"/>
        </w:rPr>
        <w:t>Кальтовский</w:t>
      </w:r>
      <w:proofErr w:type="spellEnd"/>
      <w:r>
        <w:rPr>
          <w:sz w:val="28"/>
        </w:rPr>
        <w:t xml:space="preserve"> сельсовет муниципального района Иглинский район Республики Башкортостан на стенде информации в администрации сельского поселения </w:t>
      </w:r>
      <w:proofErr w:type="spellStart"/>
      <w:r>
        <w:rPr>
          <w:sz w:val="28"/>
        </w:rPr>
        <w:t>Кальтовский</w:t>
      </w:r>
      <w:proofErr w:type="spellEnd"/>
      <w:r>
        <w:rPr>
          <w:sz w:val="28"/>
        </w:rPr>
        <w:t xml:space="preserve"> сельсовет.</w:t>
      </w:r>
    </w:p>
    <w:p w:rsidR="001C164E" w:rsidRDefault="001C164E" w:rsidP="001C164E">
      <w:pPr>
        <w:ind w:left="284"/>
        <w:jc w:val="both"/>
        <w:rPr>
          <w:sz w:val="28"/>
        </w:rPr>
      </w:pPr>
      <w:r>
        <w:rPr>
          <w:sz w:val="28"/>
        </w:rPr>
        <w:t xml:space="preserve">3.Контроль за исполнением настоящего решения возложить на постоянную </w:t>
      </w:r>
      <w:proofErr w:type="gramStart"/>
      <w:r>
        <w:rPr>
          <w:sz w:val="28"/>
        </w:rPr>
        <w:t>комиссию</w:t>
      </w:r>
      <w:proofErr w:type="gramEnd"/>
      <w:r>
        <w:rPr>
          <w:sz w:val="28"/>
        </w:rPr>
        <w:t xml:space="preserve"> по бюджету, налогам, вопросам муниципальной собственности </w:t>
      </w:r>
    </w:p>
    <w:p w:rsidR="001C164E" w:rsidRDefault="001C164E" w:rsidP="001C164E">
      <w:pPr>
        <w:jc w:val="both"/>
        <w:rPr>
          <w:sz w:val="28"/>
        </w:rPr>
      </w:pPr>
      <w:r>
        <w:rPr>
          <w:sz w:val="28"/>
        </w:rPr>
        <w:t xml:space="preserve">    (</w:t>
      </w:r>
      <w:proofErr w:type="gramStart"/>
      <w:r>
        <w:rPr>
          <w:sz w:val="28"/>
        </w:rPr>
        <w:t>пред.</w:t>
      </w:r>
      <w:proofErr w:type="gramEnd"/>
      <w:r>
        <w:rPr>
          <w:sz w:val="28"/>
        </w:rPr>
        <w:t xml:space="preserve"> комиссии – Самусенко В.В.).</w:t>
      </w:r>
    </w:p>
    <w:p w:rsidR="001C164E" w:rsidRDefault="001C164E" w:rsidP="001C164E">
      <w:pPr>
        <w:jc w:val="both"/>
        <w:rPr>
          <w:sz w:val="28"/>
        </w:rPr>
      </w:pPr>
    </w:p>
    <w:p w:rsidR="001C164E" w:rsidRDefault="001C164E" w:rsidP="001C164E">
      <w:pPr>
        <w:jc w:val="both"/>
        <w:rPr>
          <w:sz w:val="28"/>
        </w:rPr>
      </w:pPr>
    </w:p>
    <w:p w:rsidR="001C164E" w:rsidRDefault="001C164E" w:rsidP="001C164E">
      <w:pPr>
        <w:ind w:left="660"/>
        <w:jc w:val="both"/>
        <w:rPr>
          <w:sz w:val="28"/>
        </w:rPr>
      </w:pPr>
    </w:p>
    <w:p w:rsidR="001C164E" w:rsidRDefault="001C164E" w:rsidP="001C164E">
      <w:pPr>
        <w:jc w:val="center"/>
        <w:rPr>
          <w:sz w:val="28"/>
          <w:szCs w:val="28"/>
        </w:rPr>
      </w:pPr>
      <w:r>
        <w:rPr>
          <w:sz w:val="28"/>
          <w:szCs w:val="28"/>
        </w:rPr>
        <w:t>Глава сельского поселения                                                      В.А. Кожанов</w:t>
      </w:r>
    </w:p>
    <w:p w:rsidR="001D4172" w:rsidRDefault="001D4172"/>
    <w:sectPr w:rsidR="001D4172" w:rsidSect="001C164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_Timer(15%) Bashkir">
    <w:altName w:val="Times New Roman"/>
    <w:charset w:val="CC"/>
    <w:family w:val="roman"/>
    <w:pitch w:val="variable"/>
    <w:sig w:usb0="00000203" w:usb1="00000000" w:usb2="00000000" w:usb3="00000000" w:csb0="00000004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283"/>
    <w:rsid w:val="001C164E"/>
    <w:rsid w:val="001D4172"/>
    <w:rsid w:val="00B6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774132-5CA7-472B-BCB3-F12A94CEE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6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164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C164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8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cp:lastPrinted>2023-06-13T04:14:00Z</cp:lastPrinted>
  <dcterms:created xsi:type="dcterms:W3CDTF">2023-06-13T04:13:00Z</dcterms:created>
  <dcterms:modified xsi:type="dcterms:W3CDTF">2023-06-13T04:16:00Z</dcterms:modified>
</cp:coreProperties>
</file>