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D9" w:rsidRPr="00A64464" w:rsidRDefault="00A64464" w:rsidP="00FF3570">
      <w:pPr>
        <w:jc w:val="center"/>
        <w:rPr>
          <w:b/>
          <w:sz w:val="28"/>
          <w:szCs w:val="28"/>
        </w:rPr>
      </w:pPr>
      <w:r w:rsidRPr="00A64464">
        <w:rPr>
          <w:b/>
          <w:sz w:val="28"/>
          <w:szCs w:val="28"/>
        </w:rPr>
        <w:t xml:space="preserve">Совет сельского поселения </w:t>
      </w:r>
      <w:proofErr w:type="spellStart"/>
      <w:r w:rsidRPr="00A64464">
        <w:rPr>
          <w:b/>
          <w:sz w:val="28"/>
          <w:szCs w:val="28"/>
        </w:rPr>
        <w:t>Кальтовский</w:t>
      </w:r>
      <w:proofErr w:type="spellEnd"/>
      <w:r w:rsidRPr="00A64464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A64464">
        <w:rPr>
          <w:b/>
          <w:sz w:val="28"/>
          <w:szCs w:val="28"/>
        </w:rPr>
        <w:t>Иглинский</w:t>
      </w:r>
      <w:proofErr w:type="spellEnd"/>
      <w:r w:rsidRPr="00A64464">
        <w:rPr>
          <w:b/>
          <w:sz w:val="28"/>
          <w:szCs w:val="28"/>
        </w:rPr>
        <w:t xml:space="preserve"> район Республики Башкортостан</w:t>
      </w:r>
    </w:p>
    <w:p w:rsidR="009F6F4F" w:rsidRPr="00FF3570" w:rsidRDefault="00A64464" w:rsidP="00FF3570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64464">
        <w:rPr>
          <w:b/>
          <w:sz w:val="28"/>
          <w:szCs w:val="28"/>
        </w:rPr>
        <w:t>КАРАР                                                                                                              РЕШЕНИЕ</w:t>
      </w:r>
    </w:p>
    <w:p w:rsidR="009F6F4F" w:rsidRDefault="009F6F4F" w:rsidP="00CD1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бюджете </w:t>
      </w:r>
      <w:r w:rsidR="00CD15D9"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="00755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="00CD15D9"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район Республики  Башкортостан  </w:t>
      </w:r>
    </w:p>
    <w:p w:rsidR="00CD15D9" w:rsidRPr="00CD15D9" w:rsidRDefault="00CD15D9" w:rsidP="00CD1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 w:rsidR="005B4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201</w:t>
      </w:r>
      <w:r w:rsidR="005B4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и 2018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CD15D9" w:rsidRPr="00CD15D9" w:rsidRDefault="00CD15D9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5D9" w:rsidRPr="00CD15D9" w:rsidRDefault="00EC4B62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сельского поселения </w:t>
      </w:r>
      <w:proofErr w:type="spellStart"/>
      <w:r w:rsidR="007550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</w:t>
      </w:r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  решил: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Утвердить основные характеристики бюджета  сельского поселения </w:t>
      </w:r>
      <w:proofErr w:type="spellStart"/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</w:t>
      </w:r>
      <w:proofErr w:type="gramStart"/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 Республики</w:t>
      </w:r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</w:t>
      </w:r>
      <w:proofErr w:type="spellEnd"/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 на 201</w:t>
      </w:r>
      <w:r w:rsidR="005B4BD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прогнозируемый общий объем доходов бюджета  сельского поселения</w:t>
      </w:r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</w:t>
      </w:r>
      <w:proofErr w:type="spellEnd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508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</w:t>
      </w:r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</w:t>
      </w:r>
      <w:proofErr w:type="spellEnd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D56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 в сумме 2 570</w:t>
      </w:r>
      <w:r w:rsidR="002176DF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общий объем расход</w:t>
      </w:r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бюджета  сельского поселения </w:t>
      </w:r>
      <w:proofErr w:type="spellStart"/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ельсовет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</w:t>
      </w:r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</w:t>
      </w:r>
      <w:r w:rsidR="002D56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 в сумме 2 570</w:t>
      </w:r>
      <w:r w:rsidR="002176DF">
        <w:rPr>
          <w:rFonts w:ascii="Times New Roman" w:eastAsia="Times New Roman" w:hAnsi="Times New Roman" w:cs="Times New Roman"/>
          <w:sz w:val="28"/>
          <w:szCs w:val="28"/>
          <w:lang w:eastAsia="ru-RU"/>
        </w:rPr>
        <w:t>, 00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2.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основные характеристики бюджета  сельского поселения</w:t>
      </w:r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</w:t>
      </w:r>
      <w:proofErr w:type="spellEnd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товский</w:t>
      </w:r>
      <w:proofErr w:type="spellEnd"/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</w:t>
      </w:r>
      <w:proofErr w:type="spellEnd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 на плановый период 201</w:t>
      </w:r>
      <w:r w:rsidR="00A871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A871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1) прогнозируемый общий объем доходов бюджета  сельского поселения</w:t>
      </w:r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</w:t>
      </w:r>
      <w:proofErr w:type="spellEnd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</w:t>
      </w:r>
      <w:proofErr w:type="spellEnd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тостан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</w:t>
      </w:r>
      <w:r w:rsidR="00A871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A64464">
        <w:rPr>
          <w:rFonts w:ascii="Times New Roman" w:eastAsia="Times New Roman" w:hAnsi="Times New Roman" w:cs="Times New Roman"/>
          <w:sz w:val="28"/>
          <w:szCs w:val="28"/>
          <w:lang w:eastAsia="ru-RU"/>
        </w:rPr>
        <w:t>2 009</w:t>
      </w:r>
      <w:r w:rsidR="002176DF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 на 201</w:t>
      </w:r>
      <w:r w:rsidR="00A871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A64464">
        <w:rPr>
          <w:rFonts w:ascii="Times New Roman" w:eastAsia="Times New Roman" w:hAnsi="Times New Roman" w:cs="Times New Roman"/>
          <w:sz w:val="28"/>
          <w:szCs w:val="28"/>
          <w:lang w:eastAsia="ru-RU"/>
        </w:rPr>
        <w:t>2 0</w:t>
      </w:r>
      <w:r w:rsidR="002176DF">
        <w:rPr>
          <w:rFonts w:ascii="Times New Roman" w:eastAsia="Times New Roman" w:hAnsi="Times New Roman" w:cs="Times New Roman"/>
          <w:sz w:val="28"/>
          <w:szCs w:val="28"/>
          <w:lang w:eastAsia="ru-RU"/>
        </w:rPr>
        <w:t>09,00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2) общий объем расходов бюджета  сельского поселения </w:t>
      </w:r>
      <w:proofErr w:type="spellStart"/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</w:t>
      </w:r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 на 201</w:t>
      </w:r>
      <w:r w:rsidR="00A871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A64464">
        <w:rPr>
          <w:rFonts w:ascii="Times New Roman" w:eastAsia="Times New Roman" w:hAnsi="Times New Roman" w:cs="Times New Roman"/>
          <w:sz w:val="28"/>
          <w:szCs w:val="28"/>
          <w:lang w:eastAsia="ru-RU"/>
        </w:rPr>
        <w:t>2 0</w:t>
      </w:r>
      <w:r w:rsidR="002176DF">
        <w:rPr>
          <w:rFonts w:ascii="Times New Roman" w:eastAsia="Times New Roman" w:hAnsi="Times New Roman" w:cs="Times New Roman"/>
          <w:sz w:val="28"/>
          <w:szCs w:val="28"/>
          <w:lang w:eastAsia="ru-RU"/>
        </w:rPr>
        <w:t>09,00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 в  том числе условно утвержденные расходы   в сумме </w:t>
      </w:r>
      <w:r w:rsidR="00A6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</w:t>
      </w:r>
      <w:r w:rsidR="0021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тыс.рублей,   и на 201</w:t>
      </w:r>
      <w:r w:rsidR="00A871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A64464">
        <w:rPr>
          <w:rFonts w:ascii="Times New Roman" w:eastAsia="Times New Roman" w:hAnsi="Times New Roman" w:cs="Times New Roman"/>
          <w:sz w:val="28"/>
          <w:szCs w:val="28"/>
          <w:lang w:eastAsia="ru-RU"/>
        </w:rPr>
        <w:t>2 0</w:t>
      </w:r>
      <w:r w:rsidR="002176DF">
        <w:rPr>
          <w:rFonts w:ascii="Times New Roman" w:eastAsia="Times New Roman" w:hAnsi="Times New Roman" w:cs="Times New Roman"/>
          <w:sz w:val="28"/>
          <w:szCs w:val="28"/>
          <w:lang w:eastAsia="ru-RU"/>
        </w:rPr>
        <w:t>09, 00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, в том числе  условно утвержденные расходы  в сумме </w:t>
      </w:r>
      <w:r w:rsidR="00A64464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21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тыс.рублей.</w:t>
      </w:r>
    </w:p>
    <w:p w:rsidR="00E13E1B" w:rsidRDefault="002D56D8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CD15D9"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Установить,что</w:t>
      </w:r>
      <w:proofErr w:type="spellEnd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унитарные предприятия,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созданные</w:t>
      </w:r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</w:t>
      </w:r>
      <w:proofErr w:type="spellEnd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нистрацией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Башкортостан, производят отчисления в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ельсовет муниципального района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</w:t>
      </w:r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 в размере 1 процента от прибыли,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остающейся после уплаты налогов и иных обязательных платежей в бюджет, в порядке, установленном</w:t>
      </w:r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рацией сельского поселения </w:t>
      </w:r>
      <w:proofErr w:type="spellStart"/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Башкортостан.</w:t>
      </w:r>
    </w:p>
    <w:p w:rsidR="00C54C87" w:rsidRDefault="009F6F4F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CD15D9"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Установить, что при зачислении в бюджет  сельского поселения </w:t>
      </w:r>
      <w:proofErr w:type="spellStart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</w:t>
      </w:r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proofErr w:type="spellEnd"/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</w:t>
      </w:r>
      <w:proofErr w:type="spellEnd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поступлений в виде добровольных взносов (пожертвований) юридических и </w:t>
      </w:r>
    </w:p>
    <w:p w:rsidR="002F79CF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 для казенного учреждения, находящегося в ведении</w:t>
      </w:r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</w:t>
      </w:r>
      <w:proofErr w:type="spellEnd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распорядителя средств бюджета  сельского поселения</w:t>
      </w:r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</w:t>
      </w:r>
      <w:proofErr w:type="spellEnd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15D9" w:rsidRPr="00CD15D9" w:rsidRDefault="007357D5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</w:t>
      </w:r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</w:t>
      </w:r>
      <w:proofErr w:type="spellEnd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тан, на сумму указанных поступлений увеличиваются бюджетные ассигнования соответствующему главному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распорядителю средств бюджета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</w:t>
      </w:r>
      <w:proofErr w:type="spellEnd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для последующего доведения в установленном порядке до</w:t>
      </w:r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указан-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казенного учреждения лимитов бюджетных обязательств для осуществления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расходов, соответствующих целям, на достижение которых предоставлены добровольные взносы (пожертвования).</w:t>
      </w:r>
    </w:p>
    <w:p w:rsidR="00CD15D9" w:rsidRPr="00CD15D9" w:rsidRDefault="009F6F4F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D15D9"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1). Утвердить перечень главных администраторов доходов бюджета  сельского</w:t>
      </w:r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 и закрепить за ними основные источники доходов бюджета муниципального района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согласно приложению </w:t>
      </w:r>
      <w:r w:rsidR="00CD15D9"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2). Утвердить перечень главных администраторов источников финансирования дефицита бюджета  сельского поселения </w:t>
      </w:r>
      <w:proofErr w:type="spellStart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A45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</w:t>
      </w:r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и закрепить за ними</w:t>
      </w:r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источники финансирования дефицита бюджета муниципа</w:t>
      </w:r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района</w:t>
      </w:r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>Иг</w:t>
      </w:r>
      <w:proofErr w:type="spellEnd"/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spellStart"/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линский</w:t>
      </w:r>
      <w:proofErr w:type="spellEnd"/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 Решению.</w:t>
      </w:r>
    </w:p>
    <w:p w:rsidR="007357D5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 поступления доходов в бюджет 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</w:t>
      </w:r>
      <w:proofErr w:type="spellEnd"/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CD15D9" w:rsidRPr="00CD15D9" w:rsidRDefault="007357D5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сельсовет</w:t>
      </w:r>
      <w:r w:rsidR="00CD15D9"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района 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Башкортостан: </w:t>
      </w:r>
    </w:p>
    <w:p w:rsidR="00CD15D9" w:rsidRPr="00CD15D9" w:rsidRDefault="00CD15D9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 Решению; </w:t>
      </w:r>
    </w:p>
    <w:p w:rsidR="00CD15D9" w:rsidRPr="00CD15D9" w:rsidRDefault="00CD15D9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плановый период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CD15D9" w:rsidRPr="00CD15D9" w:rsidRDefault="002D56D8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9F6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15D9" w:rsidRPr="009F6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Обслуживание в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учреждениями Центрального банка Российской Федерации и кредитными организациями счетов, открытых администрации</w:t>
      </w:r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сель- 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</w:t>
      </w:r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осуществляется в порядке,</w:t>
      </w:r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бюджетным законодательством Российской Федерации.</w:t>
      </w:r>
    </w:p>
    <w:p w:rsidR="006036B8" w:rsidRDefault="002D56D8" w:rsidP="007357D5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CD15D9"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="00603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Средства, поступающие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жета  сельского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</w:t>
      </w:r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линс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учитываются на счете, открытом  администрацией</w:t>
      </w:r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5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кортостан в кредитных организациях с учетом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бюджетного</w:t>
      </w:r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нодательства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 отражением указанных </w:t>
      </w:r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операций </w:t>
      </w:r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лице-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счетах, открыт</w:t>
      </w:r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получателям средств бюджета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</w:t>
      </w:r>
      <w:proofErr w:type="spellEnd"/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15D9" w:rsidRPr="00CD15D9" w:rsidRDefault="006036B8" w:rsidP="006036B8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 в финансовом управлении администрации муниципального района 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айон, в порядке, установленном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 район Республики Башкортостан.</w:t>
      </w:r>
    </w:p>
    <w:p w:rsidR="00CD15D9" w:rsidRPr="00CD15D9" w:rsidRDefault="002D56D8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CD15D9"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1. Утвердить в пределах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объема расходов бюджета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поселе-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</w:t>
      </w:r>
      <w:proofErr w:type="spellEnd"/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Башкортостан, установленного статьей 1 настоящего Решения, распределение бюджетных ассигнований  сельского поселения </w:t>
      </w:r>
      <w:proofErr w:type="spellStart"/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</w:t>
      </w:r>
      <w:proofErr w:type="spellEnd"/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EC4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 по разделам и подразд</w:t>
      </w:r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елам, целевым статьям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(муниципальным</w:t>
      </w:r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мным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направлениям деятельности),группам видов расходов классификации расходов бюджетов: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плановый период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</w:t>
      </w:r>
      <w:r w:rsidR="002F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целевым статьям  (муниципальным программным направлениям</w:t>
      </w:r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),группам видов расходов классификации расходов бюджетов: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плановый период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3. Утвердить ведомственную структуру расходов бюджета  сельского</w:t>
      </w:r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</w:t>
      </w:r>
      <w:proofErr w:type="spellEnd"/>
      <w:r w:rsidR="006036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</w:t>
      </w:r>
      <w:proofErr w:type="spellEnd"/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Башкортостан: 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9</w:t>
      </w:r>
      <w:r w:rsidR="00EC4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Решению; 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плановый период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годов согласно приложению 10 к настоящему Решению.</w:t>
      </w:r>
    </w:p>
    <w:p w:rsidR="00CD15D9" w:rsidRPr="00CD15D9" w:rsidRDefault="002D56D8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CD15D9"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.1.  Установить, что субсидии в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из бюджета сельского поселения </w:t>
      </w:r>
      <w:proofErr w:type="spellStart"/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 предоставляются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 в пределах предусмотренных им ассигнований по соответствующим кодам бюджетной классификации: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 юридическим лицам (за исключением субсидий государственным</w:t>
      </w:r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учреждениям), индивидуальным предпринимателям, физическим лицам – производителям товаров, работ, услуг;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Муниципальным бюджетным и автономным учреждениям</w:t>
      </w:r>
      <w:r w:rsidR="002D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на возмещение нормативных затрат, связанных с оказанием ими в соответствии с  муниципальным заданием  муниципальных  услуг (выполнение работ);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на иные цели.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2. Субсидии юридическим лицам, указанным в пункте 1 части 1 настоящей статьи, предоставляются: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сельскохозяйственным товаропроизводителям, крестьянским (фермерским) хозяйствам, организациям агропромышленного комплекса независимо от их организационно-правовой формы, организациям потребительской кооперации, организациям, осуществляющим производство сельскохозяйственной продукци</w:t>
      </w:r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ее переработку и </w:t>
      </w:r>
      <w:proofErr w:type="spellStart"/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реализацию,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сельскохозяйственным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потребительским</w:t>
      </w:r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</w:t>
      </w:r>
      <w:proofErr w:type="spellEnd"/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вам, организациям, осуществляющим промышленное рыбоводство, независимо от их организационно-правовой формы, гражданам, ведущим личное подсобное хозяйство, юридическим лицам любой организационно-правовой формы, осуществляющим работы по поддержанию почвенного плодородия;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организациям, учрежденным органами  местного самоуправления, имеющим организационно-правовую форму в виде  муниципального унитарного</w:t>
      </w:r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</w:t>
      </w:r>
      <w:proofErr w:type="spellEnd"/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возмещения затрат на содержание  муниципального  имущества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субъектам инновационной деятельности, осуществляющим инновационную деятельность на территории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субъектам малого и среднего предпринимательства и организациям</w:t>
      </w:r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</w:t>
      </w:r>
      <w:proofErr w:type="spellEnd"/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руктуры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реализующим проекты по вопросам поддержки и развития субъектов малого и среднего предпринимательства на территории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организациям, учрежденным органами  местного самоуправления, имеющим организационно-правовую форму в виде казенных предприятий или</w:t>
      </w:r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</w:t>
      </w:r>
      <w:proofErr w:type="spellEnd"/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пальных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унитарных предприятий, в целях возмещения затрат, произведенных в связи с осуществлением кинопроката и кинообслуживания и в связи с</w:t>
      </w:r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</w:t>
      </w:r>
      <w:proofErr w:type="spellEnd"/>
      <w:r w:rsidR="000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официальных и торжественных приемов, проводимых органами  местного самоуправления, деловых, научных, культурных и других мероприятий;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 средствам массовой информации и издательствам, учрежденным органами  местного самоуправления, имеющим организационно-правовую форму в виде казенных предприятий или  муниципальных унитарных предприятий, а также</w:t>
      </w:r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организациям, зарегистрированным в установленном порядке на территории</w:t>
      </w:r>
      <w:r w:rsidR="002F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79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</w:t>
      </w:r>
      <w:proofErr w:type="spellEnd"/>
      <w:r w:rsidR="002F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публики Башкортостан, издающим социально значимые периодические печатные издания или реализующим мероприятия в сфере средств массовой информации;</w:t>
      </w:r>
    </w:p>
    <w:p w:rsidR="00CD15D9" w:rsidRPr="00CD15D9" w:rsidRDefault="002F79CF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информационным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агентствам, обеспечивающим информационно-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кими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материалами, органы местного самоуправления;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8) физкультурно-спортивным организациям, учрежденным органами  местного самоуправления, имеющим организационно-правовую форму в виде</w:t>
      </w:r>
      <w:r w:rsidR="002F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79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2F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унитарных предприятий;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9) организациям (за исключением государственных и муниципальных</w:t>
      </w:r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</w:t>
      </w:r>
      <w:proofErr w:type="spellEnd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учреждений), зарегистрированным в установленном порядке на территории 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</w:t>
      </w:r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</w:t>
      </w:r>
      <w:proofErr w:type="spellEnd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 и участие спортивных команд (сборных спортивных команд) в спортивных соревнованиях всероссийского и (или) международного уровня;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10) общественным объединениям, реализующим общественно полезные</w:t>
      </w:r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</w:t>
      </w:r>
      <w:proofErr w:type="spellEnd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мые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программы (мероприятия) в сфере культуры и искусства, социальной</w:t>
      </w:r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</w:t>
      </w:r>
      <w:proofErr w:type="spellEnd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населения, национальных, государственно-конфессиональных и общественно-политических отношений, а также ведущим многоплановую и систематическую работу по упрочнению общественно-политического, межнационального и</w:t>
      </w:r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меж-кон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фессионального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в   муниципальном районе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11) общественным объединениям, осуществляющим работы по поиску погибших и пропавших без вести в годы Великой Отечественной войны военнослужащих Красной Армии, останки которых остались не захороненными, по выявлению неизвестных воинских захоронений, установлению имен пропавших без вести при защите Отечества, розыску их родственников;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12) общественным и государственно-общественным</w:t>
      </w:r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организациям,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</w:t>
      </w:r>
      <w:proofErr w:type="spellEnd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и координацию сотрудничества с ЮНЕСКО. </w:t>
      </w:r>
    </w:p>
    <w:p w:rsidR="002F79CF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Субсидии, предусмотренные пунктом 2 части 1 настоящей статьи, учитывают</w:t>
      </w:r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на лицевых счетах, открытых муниципальным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 и автономным</w:t>
      </w:r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</w:t>
      </w:r>
      <w:proofErr w:type="spellEnd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дениям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 администрации 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3E2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E2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3E2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="009F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9F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 Башкортостан на счете в Головном расчетно-кассовом центре Национального банка Республики Башкортостан.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4. Субсидии в случаях, предусмотренных частью 2 настоящей статьи,</w:t>
      </w:r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</w:t>
      </w:r>
      <w:proofErr w:type="spellEnd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соответствующими главными распорядителями средств бюджета 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соответствии с нормативными правовыми актами администрации 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определяющими категории и (или) критерии отбора получателей субсидий, цели, условия и порядок предоставления субсидий, а также порядок возврата субсидий в случае нарушения условий, установленных при их предоставлении</w:t>
      </w:r>
    </w:p>
    <w:p w:rsidR="00CD15D9" w:rsidRPr="00CD15D9" w:rsidRDefault="002D56D8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CD15D9"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 1) Установить, что  решения и иные нормативные правовые акты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сельского поселения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линс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муниципального района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201</w:t>
      </w:r>
      <w:r w:rsidR="002B52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и плановый</w:t>
      </w:r>
      <w:r w:rsidR="009F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201</w:t>
      </w:r>
      <w:r w:rsidR="002B52D1">
        <w:rPr>
          <w:rFonts w:ascii="Times New Roman" w:eastAsia="Times New Roman" w:hAnsi="Times New Roman" w:cs="Times New Roman"/>
          <w:sz w:val="28"/>
          <w:szCs w:val="28"/>
          <w:lang w:eastAsia="ru-RU"/>
        </w:rPr>
        <w:t>7 – 2018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</w:t>
      </w:r>
      <w:r w:rsidR="009F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сокращающие его</w:t>
      </w:r>
      <w:r w:rsidR="009F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доход-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базу, подлежат исполнению при изыскании дополнительных</w:t>
      </w:r>
      <w:r w:rsidR="009F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  <w:r w:rsidR="009F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до-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ходов</w:t>
      </w:r>
      <w:r w:rsidR="009F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F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F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рай-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(или) сокращении</w:t>
      </w:r>
      <w:r w:rsidR="009F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жетных ассигнований по конкретным статьям расходов бюджета  сельского</w:t>
      </w:r>
      <w:r w:rsidR="009F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9F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Башкортостан при условии внесения соответствующих изменений в</w:t>
      </w:r>
      <w:r w:rsidR="009F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щее  Решение.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2). Проекты решений и иных нормативных правовых актов сельского поселения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требующие введения новых видов расходных обязательств или увеличен</w:t>
      </w:r>
      <w:bookmarkStart w:id="0" w:name="_GoBack"/>
      <w:bookmarkEnd w:id="0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бюджетных ассигнований по существующим видам расходных обязательств сверх утвержденных в бюджете  сельского поселения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201</w:t>
      </w:r>
      <w:r w:rsidR="002B52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 и плановый период 201</w:t>
      </w:r>
      <w:r w:rsidR="002B52D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2B52D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либо сокращающие его доходную базу, вносятся только при одновременном внесении предложений о</w:t>
      </w:r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</w:t>
      </w:r>
      <w:proofErr w:type="spellEnd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источниках доходов бюджета сельского поселения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(или) сокращении бюджетных ассигнований по конкретным статьям расходов бюджета  сельского поселения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Администрация сельского поселения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не вправе принимать решения, приводящие к</w:t>
      </w:r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</w:t>
      </w:r>
      <w:proofErr w:type="spellEnd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 w:rsidR="002B52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2B52D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численности муниципальных служащих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работников организаций бюджетной сферы.</w:t>
      </w:r>
    </w:p>
    <w:p w:rsidR="002F79CF" w:rsidRDefault="009F6F4F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CD15D9"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</w:t>
      </w:r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исать в порядке, установленном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сельского посе</w:t>
      </w:r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задолженность перед бюджетом  ад</w:t>
      </w:r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сельского</w:t>
      </w:r>
      <w:r w:rsidR="00E1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3E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</w:t>
      </w:r>
      <w:proofErr w:type="spellEnd"/>
      <w:r w:rsidR="00E1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proofErr w:type="spellEnd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r w:rsidR="002B52D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1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3E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</w:t>
      </w:r>
      <w:proofErr w:type="spellEnd"/>
      <w:r w:rsidR="00E1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 организаций всех форм собственности, физических лиц,</w:t>
      </w:r>
      <w:r w:rsidR="00E1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являю-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индивидуальными предпринимателями, по п</w:t>
      </w:r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 за аренду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15D9" w:rsidRPr="00CD15D9" w:rsidRDefault="00E13E1B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имущества,включая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земельные участки,</w:t>
      </w:r>
      <w:r w:rsidR="009F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находящиеся в</w:t>
      </w:r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</w:t>
      </w:r>
      <w:proofErr w:type="spellEnd"/>
      <w:r w:rsidR="009F6F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венности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аренду земельных участков,  муниципальная</w:t>
      </w:r>
      <w:r w:rsidR="009F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на которые не разграничена, не имеющую источников погашения, в случаях: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 ликвидации организаций и прекращения деятельности физических лиц, являющихся индивидуальными предпринимателями, вследствие признания их по решению суда по состоянию на 1 января 201</w:t>
      </w:r>
      <w:r w:rsidR="002B52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несостоятельными (банкротами);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смерти или объявления судом умершим физического лица, являвшегося индивидуальным предпринимателем, при переходе выморочного имущества в собственность  сельского поселения.</w:t>
      </w:r>
    </w:p>
    <w:p w:rsidR="00CD15D9" w:rsidRPr="00CD15D9" w:rsidRDefault="009F6F4F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CD15D9"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D15D9"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остатки средств бюджета  сельского поселения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состоянию на 1 января 201</w:t>
      </w:r>
      <w:r w:rsidR="002B52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объеме не более одной двенадцатой общего объема расходов бюджета администрации сельского поселения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текущего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финансовогогода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 администрацией сельского поселения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покрытие временных кассовых разрывов, возникающих в ходе исполнения бюджета  сельского поселения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="003E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Башкортостан.</w:t>
      </w:r>
    </w:p>
    <w:p w:rsidR="00CD15D9" w:rsidRPr="00CD15D9" w:rsidRDefault="009F6F4F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</w:t>
      </w:r>
      <w:r w:rsidR="00CD15D9"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  Установить в соответствии с пунктом 3 статьи 217</w:t>
      </w:r>
      <w:r w:rsidR="00E1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Рос- </w:t>
      </w:r>
      <w:r w:rsidR="00E13E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следующие основания для внесения изменений в показа</w:t>
      </w:r>
      <w:r w:rsidR="00E1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тели сводной бюджетной росписи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E13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связанные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бен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ностями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бюджета  сельского поселения </w:t>
      </w:r>
      <w:proofErr w:type="spellStart"/>
      <w:r w:rsidR="00E13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(или) перераспределения бюджетных ассигнований между главными распорядителями средств бюджета  сельского поселения </w:t>
      </w:r>
      <w:proofErr w:type="spellStart"/>
      <w:r w:rsidR="00E13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Башкортостан: 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использование образованной в ходе исполнения бюджета  сельского поселения </w:t>
      </w:r>
      <w:proofErr w:type="spellStart"/>
      <w:r w:rsidR="00E13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экономии по отдельным разделам, подразделам, целевым статьям, видам расходов и статьям операций сектора государственного управления классификации расходов бюджетов;</w:t>
      </w:r>
    </w:p>
    <w:p w:rsidR="00E13E1B" w:rsidRDefault="00E13E1B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принятие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решений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дении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муниципальных программ администрацией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CD15D9" w:rsidRPr="00CD15D9" w:rsidRDefault="00E13E1B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использование остатков средств бюджета  сельского поселения </w:t>
      </w:r>
      <w:proofErr w:type="spellStart"/>
      <w:r w:rsidR="00E13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1 января 201</w:t>
      </w:r>
      <w:r w:rsidR="002B52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CD15D9" w:rsidRPr="00CD15D9" w:rsidRDefault="00CD15D9" w:rsidP="00C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 решение вступает в силу с 1 января 201</w:t>
      </w:r>
      <w:r w:rsidR="002B52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D15D9" w:rsidRDefault="00CD15D9" w:rsidP="009F6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.Контроль за исполнением настоящего решения возложить на Постоянную комиссию Совета по бюджету, налогам, вопросам собственно</w:t>
      </w:r>
      <w:r w:rsidR="00E1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(председатель – </w:t>
      </w:r>
      <w:proofErr w:type="spellStart"/>
      <w:r w:rsidR="00E13E1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Гильмияров</w:t>
      </w:r>
      <w:proofErr w:type="spellEnd"/>
      <w:r w:rsidR="00E1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Н.Ф.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F6F4F" w:rsidRDefault="009F6F4F" w:rsidP="00CD15D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5D9" w:rsidRPr="00CD15D9" w:rsidRDefault="00CD15D9" w:rsidP="00CD15D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сельского поселения </w:t>
      </w:r>
      <w:r w:rsidR="00E13E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Н.П. Козловский</w:t>
      </w:r>
    </w:p>
    <w:p w:rsidR="00CD15D9" w:rsidRPr="002F79CF" w:rsidRDefault="00EC4B62" w:rsidP="002F79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9F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</w:t>
      </w:r>
      <w:r w:rsidR="002F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E81A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</w:t>
      </w:r>
    </w:p>
    <w:p w:rsidR="00CD15D9" w:rsidRDefault="00E81A2F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64464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</w:p>
    <w:p w:rsidR="003E7073" w:rsidRDefault="003E7073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073" w:rsidRDefault="003E7073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073" w:rsidRDefault="003E7073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073" w:rsidRDefault="003E7073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073" w:rsidRDefault="003E7073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073" w:rsidRDefault="003E7073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073" w:rsidRDefault="003E7073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073" w:rsidRDefault="003E7073" w:rsidP="00CD1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59B" w:rsidRDefault="0036159B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40" w:type="dxa"/>
        <w:tblInd w:w="108" w:type="dxa"/>
        <w:tblLook w:val="01E0"/>
      </w:tblPr>
      <w:tblGrid>
        <w:gridCol w:w="4248"/>
        <w:gridCol w:w="5292"/>
      </w:tblGrid>
      <w:tr w:rsidR="002429A7" w:rsidTr="002429A7">
        <w:trPr>
          <w:trHeight w:val="3221"/>
        </w:trPr>
        <w:tc>
          <w:tcPr>
            <w:tcW w:w="4248" w:type="dxa"/>
          </w:tcPr>
          <w:p w:rsidR="002429A7" w:rsidRDefault="002429A7">
            <w:pPr>
              <w:ind w:left="900"/>
              <w:jc w:val="both"/>
              <w:rPr>
                <w:sz w:val="28"/>
                <w:szCs w:val="24"/>
              </w:rPr>
            </w:pPr>
          </w:p>
        </w:tc>
        <w:tc>
          <w:tcPr>
            <w:tcW w:w="5292" w:type="dxa"/>
            <w:hideMark/>
          </w:tcPr>
          <w:p w:rsidR="002429A7" w:rsidRDefault="002429A7">
            <w:pPr>
              <w:pStyle w:val="a3"/>
              <w:tabs>
                <w:tab w:val="clear" w:pos="4677"/>
                <w:tab w:val="clear" w:pos="9355"/>
                <w:tab w:val="left" w:pos="10260"/>
              </w:tabs>
              <w:ind w:left="900" w:hanging="360"/>
              <w:jc w:val="right"/>
              <w:rPr>
                <w:sz w:val="28"/>
              </w:rPr>
            </w:pPr>
            <w:r>
              <w:rPr>
                <w:bCs/>
                <w:sz w:val="28"/>
                <w:szCs w:val="22"/>
              </w:rPr>
              <w:t>Приложение</w:t>
            </w:r>
            <w:r>
              <w:rPr>
                <w:sz w:val="28"/>
              </w:rPr>
              <w:t xml:space="preserve">  № 1                                                                        к  решению Совета </w:t>
            </w:r>
          </w:p>
          <w:p w:rsidR="002429A7" w:rsidRDefault="002429A7">
            <w:pPr>
              <w:pStyle w:val="a3"/>
              <w:tabs>
                <w:tab w:val="clear" w:pos="4677"/>
                <w:tab w:val="clear" w:pos="9355"/>
                <w:tab w:val="left" w:pos="10260"/>
              </w:tabs>
              <w:ind w:left="900" w:hanging="360"/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сельского поселения                                          </w:t>
            </w:r>
            <w:proofErr w:type="spellStart"/>
            <w:r>
              <w:rPr>
                <w:sz w:val="28"/>
              </w:rPr>
              <w:t>Кальтовский</w:t>
            </w:r>
            <w:proofErr w:type="spellEnd"/>
            <w:r>
              <w:rPr>
                <w:sz w:val="28"/>
              </w:rPr>
              <w:t xml:space="preserve"> сельсовет муниципального района                                                                       </w:t>
            </w:r>
            <w:proofErr w:type="spellStart"/>
            <w:r>
              <w:rPr>
                <w:sz w:val="28"/>
              </w:rPr>
              <w:t>Иглинский</w:t>
            </w:r>
            <w:proofErr w:type="spellEnd"/>
            <w:r>
              <w:rPr>
                <w:sz w:val="28"/>
              </w:rPr>
              <w:t xml:space="preserve"> район Республики Башкортостан от 23 декабря 2015 года № 41                                                                            </w:t>
            </w:r>
            <w:r>
              <w:rPr>
                <w:sz w:val="28"/>
                <w:szCs w:val="28"/>
              </w:rPr>
              <w:t xml:space="preserve">«О бюджете сельского поселения </w:t>
            </w:r>
          </w:p>
          <w:p w:rsidR="002429A7" w:rsidRDefault="002429A7">
            <w:pPr>
              <w:pStyle w:val="a3"/>
              <w:tabs>
                <w:tab w:val="clear" w:pos="4677"/>
                <w:tab w:val="clear" w:pos="9355"/>
                <w:tab w:val="left" w:pos="10260"/>
              </w:tabs>
              <w:ind w:left="900" w:hanging="36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Кальтовский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</w:p>
          <w:p w:rsidR="002429A7" w:rsidRDefault="002429A7">
            <w:pPr>
              <w:pStyle w:val="a3"/>
              <w:tabs>
                <w:tab w:val="clear" w:pos="4677"/>
                <w:tab w:val="clear" w:pos="9355"/>
                <w:tab w:val="left" w:pos="10260"/>
              </w:tabs>
              <w:ind w:left="900" w:hanging="36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Иглинский</w:t>
            </w:r>
            <w:proofErr w:type="spellEnd"/>
            <w:r>
              <w:rPr>
                <w:sz w:val="28"/>
                <w:szCs w:val="28"/>
              </w:rPr>
              <w:t xml:space="preserve">  района</w:t>
            </w:r>
          </w:p>
          <w:p w:rsidR="002429A7" w:rsidRDefault="002429A7">
            <w:pPr>
              <w:pStyle w:val="a3"/>
              <w:tabs>
                <w:tab w:val="clear" w:pos="4677"/>
                <w:tab w:val="clear" w:pos="9355"/>
                <w:tab w:val="left" w:pos="10260"/>
              </w:tabs>
              <w:ind w:left="900" w:hanging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Республики Башкортостан  </w:t>
            </w:r>
          </w:p>
          <w:p w:rsidR="002429A7" w:rsidRDefault="002429A7">
            <w:pPr>
              <w:ind w:left="900" w:hanging="360"/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на 2016 год и на плановый период 2017 и 2018 годов»</w:t>
            </w:r>
          </w:p>
        </w:tc>
      </w:tr>
    </w:tbl>
    <w:p w:rsidR="002429A7" w:rsidRDefault="00FF3570" w:rsidP="00FF3570">
      <w:pPr>
        <w:spacing w:after="0"/>
        <w:outlineLvl w:val="0"/>
        <w:rPr>
          <w:sz w:val="28"/>
          <w:szCs w:val="28"/>
        </w:rPr>
      </w:pPr>
      <w:r>
        <w:t xml:space="preserve">                                                   </w:t>
      </w:r>
      <w:r w:rsidR="002429A7">
        <w:rPr>
          <w:sz w:val="28"/>
          <w:szCs w:val="28"/>
        </w:rPr>
        <w:t xml:space="preserve">Перечень главных администраторов </w:t>
      </w:r>
    </w:p>
    <w:p w:rsidR="002429A7" w:rsidRDefault="002429A7" w:rsidP="00FF357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доходов бюджета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 сельсовет </w:t>
      </w:r>
    </w:p>
    <w:p w:rsidR="002429A7" w:rsidRDefault="002429A7" w:rsidP="00FF3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 Республики Башкортостан</w:t>
      </w:r>
    </w:p>
    <w:tbl>
      <w:tblPr>
        <w:tblW w:w="9540" w:type="dxa"/>
        <w:tblInd w:w="108" w:type="dxa"/>
        <w:tblLayout w:type="fixed"/>
        <w:tblLook w:val="04A0"/>
      </w:tblPr>
      <w:tblGrid>
        <w:gridCol w:w="1275"/>
        <w:gridCol w:w="3060"/>
        <w:gridCol w:w="5205"/>
      </w:tblGrid>
      <w:tr w:rsidR="002429A7" w:rsidTr="002429A7">
        <w:trPr>
          <w:cantSplit/>
          <w:trHeight w:val="37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бюджетной классификации Российской Федерации  </w:t>
            </w:r>
          </w:p>
        </w:tc>
        <w:tc>
          <w:tcPr>
            <w:tcW w:w="5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</w:tr>
      <w:tr w:rsidR="002429A7" w:rsidTr="002429A7">
        <w:trPr>
          <w:cantSplit/>
          <w:trHeight w:val="16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главного </w:t>
            </w:r>
            <w:proofErr w:type="spellStart"/>
            <w:r>
              <w:rPr>
                <w:sz w:val="28"/>
                <w:szCs w:val="28"/>
              </w:rPr>
              <w:t>адми-нистра-тора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доходов бюджета  поселения </w:t>
            </w:r>
          </w:p>
        </w:tc>
        <w:tc>
          <w:tcPr>
            <w:tcW w:w="5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29A7" w:rsidRDefault="002429A7">
            <w:pPr>
              <w:rPr>
                <w:sz w:val="28"/>
                <w:szCs w:val="28"/>
              </w:rPr>
            </w:pPr>
          </w:p>
        </w:tc>
      </w:tr>
    </w:tbl>
    <w:p w:rsidR="002429A7" w:rsidRDefault="002429A7" w:rsidP="002429A7">
      <w:pPr>
        <w:tabs>
          <w:tab w:val="left" w:pos="10260"/>
        </w:tabs>
        <w:rPr>
          <w:sz w:val="2"/>
          <w:szCs w:val="2"/>
        </w:rPr>
      </w:pPr>
    </w:p>
    <w:tbl>
      <w:tblPr>
        <w:tblW w:w="9540" w:type="dxa"/>
        <w:tblInd w:w="108" w:type="dxa"/>
        <w:tblLayout w:type="fixed"/>
        <w:tblLook w:val="04A0"/>
      </w:tblPr>
      <w:tblGrid>
        <w:gridCol w:w="1275"/>
        <w:gridCol w:w="3060"/>
        <w:gridCol w:w="5205"/>
      </w:tblGrid>
      <w:tr w:rsidR="002429A7" w:rsidTr="002429A7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429A7" w:rsidTr="002429A7">
        <w:trPr>
          <w:trHeight w:val="7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9A7" w:rsidRDefault="002429A7">
            <w:pPr>
              <w:tabs>
                <w:tab w:val="left" w:pos="10260"/>
              </w:tabs>
              <w:rPr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sz w:val="28"/>
                <w:szCs w:val="28"/>
              </w:rPr>
              <w:t>Кальтовский</w:t>
            </w:r>
            <w:proofErr w:type="spellEnd"/>
            <w:r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sz w:val="28"/>
                <w:szCs w:val="28"/>
              </w:rPr>
              <w:t>Иглинский</w:t>
            </w:r>
            <w:proofErr w:type="spellEnd"/>
            <w:r>
              <w:rPr>
                <w:sz w:val="28"/>
                <w:szCs w:val="28"/>
              </w:rPr>
              <w:t xml:space="preserve">  район Республики Башкортостан</w:t>
            </w:r>
          </w:p>
        </w:tc>
      </w:tr>
      <w:tr w:rsidR="002429A7" w:rsidTr="002429A7">
        <w:trPr>
          <w:trHeight w:val="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1 08 04020 01 0000 110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429A7" w:rsidTr="002429A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z w:val="28"/>
              </w:rPr>
              <w:t>1 13 01995 10 0000 130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z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2429A7" w:rsidTr="002429A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z w:val="28"/>
              </w:rPr>
              <w:t>1 13 02065 10 0000 130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z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2429A7" w:rsidTr="002429A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z w:val="28"/>
              </w:rPr>
              <w:t>1 13 02995 10 0000 130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z w:val="28"/>
              </w:rPr>
              <w:t>Прочие доходы от компенсации затрат  бюджетов</w:t>
            </w:r>
            <w:r>
              <w:t xml:space="preserve"> </w:t>
            </w:r>
            <w:r>
              <w:rPr>
                <w:sz w:val="28"/>
              </w:rPr>
              <w:t>сельских поселений</w:t>
            </w:r>
          </w:p>
        </w:tc>
      </w:tr>
      <w:tr w:rsidR="002429A7" w:rsidTr="002429A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ind w:left="-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1 16 23051 10 0000 140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>
              <w:rPr>
                <w:sz w:val="28"/>
                <w:szCs w:val="28"/>
              </w:rPr>
              <w:t>выгодоприобретателями</w:t>
            </w:r>
            <w:proofErr w:type="spellEnd"/>
            <w:r>
              <w:rPr>
                <w:sz w:val="28"/>
                <w:szCs w:val="28"/>
              </w:rPr>
              <w:t xml:space="preserve"> выступают получатели средств бюджетов сельских поселений</w:t>
            </w:r>
          </w:p>
        </w:tc>
      </w:tr>
      <w:tr w:rsidR="002429A7" w:rsidTr="002429A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ind w:left="-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1 16 23052 10 0000 140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>
              <w:rPr>
                <w:sz w:val="28"/>
                <w:szCs w:val="28"/>
              </w:rPr>
              <w:t>выгодоприобретателями</w:t>
            </w:r>
            <w:proofErr w:type="spellEnd"/>
            <w:r>
              <w:rPr>
                <w:sz w:val="28"/>
                <w:szCs w:val="28"/>
              </w:rPr>
              <w:t xml:space="preserve"> выступают получатели средств бюджетов сельских  поселений</w:t>
            </w:r>
          </w:p>
        </w:tc>
      </w:tr>
      <w:tr w:rsidR="002429A7" w:rsidTr="002429A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ind w:left="-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1 16 32000 10 0000 140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2429A7" w:rsidTr="002429A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ind w:left="-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1 16 90050 10 0000 140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napToGrid w:val="0"/>
                <w:sz w:val="28"/>
                <w:szCs w:val="28"/>
              </w:rPr>
              <w:t xml:space="preserve"> поселений</w:t>
            </w:r>
          </w:p>
        </w:tc>
      </w:tr>
      <w:tr w:rsidR="002429A7" w:rsidTr="002429A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ind w:left="-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1 17 01050 10 0000 180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Невыясненные поступления, зачисляемые в бюджеты</w:t>
            </w:r>
            <w:r>
              <w:t xml:space="preserve"> </w:t>
            </w:r>
            <w:r>
              <w:rPr>
                <w:sz w:val="28"/>
                <w:szCs w:val="28"/>
              </w:rPr>
              <w:t>сельских поселений</w:t>
            </w:r>
          </w:p>
        </w:tc>
      </w:tr>
      <w:tr w:rsidR="002429A7" w:rsidTr="002429A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1 17 05050 10 0000 180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Прочие неналоговые доходы бюджетов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napToGrid w:val="0"/>
                <w:sz w:val="28"/>
                <w:szCs w:val="28"/>
              </w:rPr>
              <w:t xml:space="preserve"> поселений</w:t>
            </w:r>
          </w:p>
        </w:tc>
      </w:tr>
      <w:tr w:rsidR="002429A7" w:rsidTr="002429A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1 17 14030 10 0000 180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2429A7" w:rsidTr="002429A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2 00 00000 00 0000 000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Безвозмездные поступления </w:t>
            </w:r>
            <w:r>
              <w:rPr>
                <w:sz w:val="28"/>
                <w:szCs w:val="28"/>
              </w:rPr>
              <w:t>&lt;1&gt;</w:t>
            </w:r>
          </w:p>
        </w:tc>
      </w:tr>
      <w:tr w:rsidR="002429A7" w:rsidTr="002429A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9A7" w:rsidRDefault="002429A7">
            <w:pPr>
              <w:tabs>
                <w:tab w:val="left" w:pos="10260"/>
              </w:tabs>
              <w:rPr>
                <w:sz w:val="28"/>
                <w:szCs w:val="28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Иные доходы бюджета сельского поселения </w:t>
            </w:r>
            <w:proofErr w:type="spellStart"/>
            <w:r>
              <w:rPr>
                <w:sz w:val="28"/>
                <w:szCs w:val="28"/>
              </w:rPr>
              <w:t>Кальтовский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bCs/>
                <w:sz w:val="28"/>
                <w:szCs w:val="28"/>
              </w:rPr>
              <w:t>Иглинского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  Республики Башкортостан, администрирование которых может осуществляться главными администраторами доходов бюджета сельского поселения </w:t>
            </w:r>
            <w:proofErr w:type="spellStart"/>
            <w:r>
              <w:rPr>
                <w:sz w:val="28"/>
                <w:szCs w:val="28"/>
              </w:rPr>
              <w:t>Кальтовский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 сельсовет </w:t>
            </w:r>
            <w:proofErr w:type="spellStart"/>
            <w:r>
              <w:rPr>
                <w:bCs/>
                <w:sz w:val="28"/>
                <w:szCs w:val="28"/>
              </w:rPr>
              <w:t>Иглинского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  Республики Башкортостан в пределах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их компетенции</w:t>
            </w:r>
          </w:p>
        </w:tc>
      </w:tr>
      <w:tr w:rsidR="002429A7" w:rsidTr="002429A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1 11 03050 10 0000 120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2429A7" w:rsidTr="002429A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1 11 09015 10 0000 120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 поселений</w:t>
            </w:r>
          </w:p>
        </w:tc>
      </w:tr>
      <w:tr w:rsidR="002429A7" w:rsidTr="002429A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1 11 09025 10 0000 120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2429A7" w:rsidTr="002429A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1 11 09045 10 0000 120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429A7" w:rsidTr="002429A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1 12 04051 10 0000 120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Плата за использование лесов, расположенных на землях иных категорий, находящихся в  собственности сельских поселений, в части платы по договору купли-продажи лесных </w:t>
            </w:r>
            <w:r>
              <w:rPr>
                <w:sz w:val="28"/>
                <w:szCs w:val="28"/>
              </w:rPr>
              <w:lastRenderedPageBreak/>
              <w:t xml:space="preserve">насаждений </w:t>
            </w:r>
          </w:p>
        </w:tc>
      </w:tr>
      <w:tr w:rsidR="002429A7" w:rsidTr="002429A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1 12 04052 10 0000 120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Плата за использование лесов, расположенных на землях иных категорий, находящихся в собственности сельских поселений, в части арендной платы</w:t>
            </w:r>
          </w:p>
        </w:tc>
      </w:tr>
      <w:tr w:rsidR="002429A7" w:rsidTr="002429A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z w:val="28"/>
              </w:rPr>
              <w:t>1 13 01995 10 0000 130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2429A7" w:rsidTr="002429A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z w:val="28"/>
              </w:rPr>
              <w:t>1 13 02065 10 0000 130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2429A7" w:rsidTr="002429A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z w:val="28"/>
              </w:rPr>
              <w:t>1 13 02995 10 0000 130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2429A7" w:rsidTr="002429A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1 14 01050 10 0000 410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Доходы от продажи квартир, находящихся в собственности </w:t>
            </w:r>
            <w:r>
              <w:rPr>
                <w:sz w:val="28"/>
                <w:szCs w:val="28"/>
              </w:rPr>
              <w:t xml:space="preserve">сельских </w:t>
            </w:r>
            <w:r>
              <w:rPr>
                <w:snapToGrid w:val="0"/>
                <w:sz w:val="28"/>
                <w:szCs w:val="28"/>
              </w:rPr>
              <w:t>поселений</w:t>
            </w:r>
          </w:p>
        </w:tc>
      </w:tr>
      <w:tr w:rsidR="002429A7" w:rsidTr="002429A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pStyle w:val="a3"/>
              <w:tabs>
                <w:tab w:val="clear" w:pos="4677"/>
                <w:tab w:val="clear" w:pos="9355"/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1 14 03050 10 0000 410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 поселений (в части реализации основных средств по указанному имуществу</w:t>
            </w:r>
          </w:p>
        </w:tc>
      </w:tr>
      <w:tr w:rsidR="002429A7" w:rsidTr="002429A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pStyle w:val="a3"/>
              <w:tabs>
                <w:tab w:val="clear" w:pos="4677"/>
                <w:tab w:val="clear" w:pos="9355"/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1 14 03050 10 0000 440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napToGrid w:val="0"/>
                <w:sz w:val="28"/>
                <w:szCs w:val="28"/>
              </w:rPr>
              <w:t xml:space="preserve"> поселений (в части реализации материальных запасов по указанному имуществу)</w:t>
            </w:r>
          </w:p>
        </w:tc>
      </w:tr>
      <w:tr w:rsidR="002429A7" w:rsidTr="002429A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1 14 04050 10 0000 420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Доходы от продажи нематериальных активов, находящихся в собственности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napToGrid w:val="0"/>
                <w:sz w:val="28"/>
                <w:szCs w:val="28"/>
              </w:rPr>
              <w:t xml:space="preserve"> поселений</w:t>
            </w:r>
          </w:p>
        </w:tc>
      </w:tr>
      <w:tr w:rsidR="002429A7" w:rsidTr="002429A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1 15 02050 10 0000 140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Платежи, взимаемые органами </w:t>
            </w:r>
            <w:r>
              <w:rPr>
                <w:sz w:val="28"/>
                <w:szCs w:val="28"/>
              </w:rPr>
              <w:t>местного самоуправления</w:t>
            </w:r>
            <w:r>
              <w:rPr>
                <w:snapToGrid w:val="0"/>
                <w:sz w:val="28"/>
                <w:szCs w:val="28"/>
              </w:rPr>
              <w:t xml:space="preserve"> (организациями)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napToGrid w:val="0"/>
                <w:sz w:val="28"/>
                <w:szCs w:val="28"/>
              </w:rPr>
              <w:t xml:space="preserve"> поселений за выполнение </w:t>
            </w:r>
            <w:r>
              <w:rPr>
                <w:snapToGrid w:val="0"/>
                <w:sz w:val="28"/>
                <w:szCs w:val="28"/>
              </w:rPr>
              <w:lastRenderedPageBreak/>
              <w:t>определенных функций</w:t>
            </w:r>
          </w:p>
        </w:tc>
      </w:tr>
      <w:tr w:rsidR="002429A7" w:rsidTr="002429A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rPr>
                <w:sz w:val="28"/>
                <w:szCs w:val="28"/>
              </w:rPr>
            </w:pPr>
            <w:r>
              <w:rPr>
                <w:sz w:val="28"/>
              </w:rPr>
              <w:t>1 16 23051 10 0000 140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>
              <w:rPr>
                <w:sz w:val="28"/>
                <w:szCs w:val="28"/>
              </w:rPr>
              <w:t>выгодоприобретателями</w:t>
            </w:r>
            <w:proofErr w:type="spellEnd"/>
            <w:r>
              <w:rPr>
                <w:sz w:val="28"/>
                <w:szCs w:val="28"/>
              </w:rPr>
              <w:t xml:space="preserve"> выступают получатели средств бюджетов сельских поселений</w:t>
            </w:r>
          </w:p>
        </w:tc>
      </w:tr>
      <w:tr w:rsidR="002429A7" w:rsidTr="002429A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rPr>
                <w:sz w:val="28"/>
                <w:szCs w:val="28"/>
              </w:rPr>
            </w:pPr>
            <w:r>
              <w:rPr>
                <w:sz w:val="28"/>
              </w:rPr>
              <w:t>1 16 23052 10 0000 140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>
              <w:rPr>
                <w:sz w:val="28"/>
                <w:szCs w:val="28"/>
              </w:rPr>
              <w:t>выгодоприобретателями</w:t>
            </w:r>
            <w:proofErr w:type="spellEnd"/>
            <w:r>
              <w:rPr>
                <w:sz w:val="28"/>
                <w:szCs w:val="28"/>
              </w:rPr>
              <w:t xml:space="preserve"> выступают получатели средств бюджетов сельских поселений</w:t>
            </w:r>
          </w:p>
        </w:tc>
      </w:tr>
      <w:tr w:rsidR="002429A7" w:rsidTr="002429A7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A7" w:rsidRDefault="002429A7">
            <w:pPr>
              <w:ind w:left="-93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1 16 90050 10 0000 140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>
              <w:rPr>
                <w:sz w:val="28"/>
              </w:rPr>
              <w:t>сельских</w:t>
            </w:r>
            <w:r>
              <w:rPr>
                <w:snapToGrid w:val="0"/>
                <w:sz w:val="28"/>
                <w:szCs w:val="28"/>
              </w:rPr>
              <w:t xml:space="preserve"> поселений</w:t>
            </w:r>
          </w:p>
        </w:tc>
      </w:tr>
      <w:tr w:rsidR="002429A7" w:rsidTr="002429A7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1 17 01050 10 0000 180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Невыясненные поступления, зачисляемые в бюджеты</w:t>
            </w:r>
            <w:r>
              <w:rPr>
                <w:sz w:val="28"/>
              </w:rPr>
              <w:t xml:space="preserve"> сельских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</w:tr>
      <w:tr w:rsidR="002429A7" w:rsidTr="002429A7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1 17 05050 10 0000 180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tabs>
                <w:tab w:val="left" w:pos="10260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Прочие неналоговые доходы бюджетов </w:t>
            </w:r>
            <w:r>
              <w:rPr>
                <w:sz w:val="28"/>
              </w:rPr>
              <w:t>сельских</w:t>
            </w:r>
            <w:r>
              <w:rPr>
                <w:snapToGrid w:val="0"/>
                <w:sz w:val="28"/>
                <w:szCs w:val="28"/>
              </w:rPr>
              <w:t xml:space="preserve"> поселений</w:t>
            </w:r>
          </w:p>
        </w:tc>
      </w:tr>
      <w:tr w:rsidR="002429A7" w:rsidTr="002429A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A7" w:rsidRDefault="002429A7">
            <w:pPr>
              <w:tabs>
                <w:tab w:val="left" w:pos="10260"/>
              </w:tabs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2 00 00000 00 0000 000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29A7" w:rsidRDefault="00242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 &lt;1&gt;, &lt;2&gt;</w:t>
            </w:r>
          </w:p>
        </w:tc>
      </w:tr>
    </w:tbl>
    <w:p w:rsidR="002429A7" w:rsidRDefault="002429A7" w:rsidP="002429A7">
      <w:pPr>
        <w:tabs>
          <w:tab w:val="left" w:pos="10260"/>
        </w:tabs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2429A7" w:rsidRDefault="002429A7" w:rsidP="002429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&lt;1&gt; В части доходов, зачисляемых в бюджет сельского поселения 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 район Республики Башкортостан в пределах компетенции главных администраторов доходов бюджета поселения 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 сельсовет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2429A7" w:rsidRDefault="002429A7" w:rsidP="002429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&lt;2&gt; Администраторами доходов бюджета сельского поселения 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по подстатьям,  статьям, подгруппам группы доходов «2 00 00000 00 – безвозмездные поступления» в части доходов от возврата остатков субсидий, субвенций и иных межбюджетных трансфертов, имеющих целевое назначение, прошлых лет (в части доходов, зачисляемых в бюджет сельского поселения 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 район Республики Башкортостан) являются уполномоченные органы местного самоуправления поселения, а также </w:t>
      </w:r>
      <w:r>
        <w:rPr>
          <w:sz w:val="28"/>
          <w:szCs w:val="28"/>
        </w:rPr>
        <w:lastRenderedPageBreak/>
        <w:t>созданные ими казенные учреждения, предоставившие соответствующие межбюджетные трансферты.</w:t>
      </w:r>
    </w:p>
    <w:p w:rsidR="002429A7" w:rsidRDefault="002429A7" w:rsidP="002429A7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Администраторами доходов бюджета сельского поселения 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 сельсовет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по подстатьям, статьям, подгруппам группы доходов «2 00 00000 00 – безвозмездные поступления» являются уполномоченные органы местного самоуправления поселения, а также созданные ими казенные учреждения, являющиеся получателями указанных средств.</w:t>
      </w:r>
    </w:p>
    <w:p w:rsidR="0036159B" w:rsidRDefault="0036159B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59B" w:rsidRDefault="0036159B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59B" w:rsidRDefault="0036159B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59B" w:rsidRDefault="0036159B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59B" w:rsidRDefault="0036159B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A7" w:rsidRDefault="002429A7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387"/>
        <w:gridCol w:w="2667"/>
        <w:gridCol w:w="6372"/>
      </w:tblGrid>
      <w:tr w:rsidR="00FF3570" w:rsidRPr="00FF3570" w:rsidTr="00FF3570">
        <w:trPr>
          <w:trHeight w:val="305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 № 2   </w:t>
            </w:r>
          </w:p>
        </w:tc>
        <w:tc>
          <w:tcPr>
            <w:tcW w:w="63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570" w:rsidRPr="00FF3570" w:rsidTr="00FF3570">
        <w:trPr>
          <w:trHeight w:val="305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Совета сельского поселения</w:t>
            </w:r>
          </w:p>
        </w:tc>
        <w:tc>
          <w:tcPr>
            <w:tcW w:w="63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570" w:rsidRPr="00FF3570">
        <w:trPr>
          <w:trHeight w:val="305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Кальтовский</w:t>
            </w:r>
            <w:proofErr w:type="spellEnd"/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</w:p>
        </w:tc>
        <w:tc>
          <w:tcPr>
            <w:tcW w:w="63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570" w:rsidRPr="00FF3570" w:rsidTr="00FF3570">
        <w:trPr>
          <w:trHeight w:val="305"/>
        </w:trPr>
        <w:tc>
          <w:tcPr>
            <w:tcW w:w="1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 </w:t>
            </w:r>
            <w:proofErr w:type="spellStart"/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Иглинский</w:t>
            </w:r>
            <w:proofErr w:type="spellEnd"/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FF3570" w:rsidRPr="00FF3570">
        <w:trPr>
          <w:trHeight w:val="305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41  от 23 декабря  2015 г. </w:t>
            </w:r>
          </w:p>
        </w:tc>
        <w:tc>
          <w:tcPr>
            <w:tcW w:w="63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570" w:rsidRPr="00FF3570" w:rsidTr="00FF3570">
        <w:trPr>
          <w:trHeight w:val="305"/>
        </w:trPr>
        <w:tc>
          <w:tcPr>
            <w:tcW w:w="1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"О бюджете сельского поселения </w:t>
            </w:r>
            <w:proofErr w:type="spellStart"/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Кальтовский</w:t>
            </w:r>
            <w:proofErr w:type="spellEnd"/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</w:p>
        </w:tc>
      </w:tr>
      <w:tr w:rsidR="00FF3570" w:rsidRPr="00FF3570" w:rsidTr="00FF3570">
        <w:trPr>
          <w:trHeight w:val="305"/>
        </w:trPr>
        <w:tc>
          <w:tcPr>
            <w:tcW w:w="1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Иглинский</w:t>
            </w:r>
            <w:proofErr w:type="spellEnd"/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 Республики Башкортостан на 2016 год</w:t>
            </w:r>
          </w:p>
        </w:tc>
      </w:tr>
      <w:tr w:rsidR="00FF3570" w:rsidRPr="00FF3570" w:rsidTr="00FF3570">
        <w:trPr>
          <w:trHeight w:val="305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плановый период 2017 и 2018 годов.</w:t>
            </w:r>
          </w:p>
        </w:tc>
        <w:tc>
          <w:tcPr>
            <w:tcW w:w="63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F3570" w:rsidRPr="00FF3570">
        <w:trPr>
          <w:trHeight w:val="348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3570" w:rsidRPr="00FF3570" w:rsidTr="00FF3570">
        <w:trPr>
          <w:trHeight w:val="1992"/>
        </w:trPr>
        <w:tc>
          <w:tcPr>
            <w:tcW w:w="1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F357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Перечень                                                                                                                                                                                            главных администраторов источников  финансирования дефицита  бюджета сельского поселения </w:t>
            </w:r>
            <w:proofErr w:type="spellStart"/>
            <w:r w:rsidRPr="00FF357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Кальтовский</w:t>
            </w:r>
            <w:proofErr w:type="spellEnd"/>
            <w:r w:rsidRPr="00FF357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сельсовет муниципального района  </w:t>
            </w:r>
            <w:proofErr w:type="spellStart"/>
            <w:r w:rsidRPr="00FF357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Иглинский</w:t>
            </w:r>
            <w:proofErr w:type="spellEnd"/>
            <w:r w:rsidRPr="00FF357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район Республики Башкортостан </w:t>
            </w:r>
          </w:p>
        </w:tc>
      </w:tr>
      <w:tr w:rsidR="00FF3570" w:rsidRPr="00FF3570">
        <w:trPr>
          <w:trHeight w:val="247"/>
        </w:trPr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3570" w:rsidRPr="00FF3570" w:rsidTr="00FF3570">
        <w:trPr>
          <w:trHeight w:val="696"/>
        </w:trPr>
        <w:tc>
          <w:tcPr>
            <w:tcW w:w="1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администратора источников финансирования дефицита бюджета сельского поселения  </w:t>
            </w:r>
            <w:proofErr w:type="spellStart"/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Иглинского</w:t>
            </w:r>
            <w:proofErr w:type="spellEnd"/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Республики Башкортостан</w:t>
            </w:r>
          </w:p>
        </w:tc>
      </w:tr>
      <w:tr w:rsidR="00FF3570" w:rsidRPr="00FF3570" w:rsidTr="00FF3570">
        <w:trPr>
          <w:trHeight w:val="914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главного администратора</w:t>
            </w:r>
          </w:p>
        </w:tc>
        <w:tc>
          <w:tcPr>
            <w:tcW w:w="2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источников </w:t>
            </w:r>
            <w:proofErr w:type="spellStart"/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фин-я</w:t>
            </w:r>
            <w:proofErr w:type="spellEnd"/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дефицита бюджета СП </w:t>
            </w:r>
            <w:proofErr w:type="spellStart"/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Иглинского</w:t>
            </w:r>
            <w:proofErr w:type="spellEnd"/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РБ</w:t>
            </w:r>
          </w:p>
        </w:tc>
      </w:tr>
      <w:tr w:rsidR="00FF3570" w:rsidRPr="00FF3570">
        <w:trPr>
          <w:trHeight w:val="362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35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35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35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F3570" w:rsidRPr="00FF3570" w:rsidTr="00FF3570">
        <w:trPr>
          <w:trHeight w:val="1512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35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35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FF35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Кальтовский</w:t>
            </w:r>
            <w:proofErr w:type="spellEnd"/>
            <w:r w:rsidRPr="00FF35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F35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FF35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Иглинский</w:t>
            </w:r>
            <w:proofErr w:type="spellEnd"/>
            <w:r w:rsidRPr="00FF35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F3570" w:rsidRPr="00FF3570">
        <w:trPr>
          <w:trHeight w:val="653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</w:tr>
      <w:tr w:rsidR="00FF3570" w:rsidRPr="00FF3570">
        <w:trPr>
          <w:trHeight w:val="667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570" w:rsidRPr="00FF3570" w:rsidRDefault="00FF3570" w:rsidP="00FF3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</w:tr>
    </w:tbl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815"/>
        <w:gridCol w:w="2148"/>
        <w:gridCol w:w="1015"/>
      </w:tblGrid>
      <w:tr w:rsidR="00C925AD" w:rsidRPr="00C925AD">
        <w:trPr>
          <w:trHeight w:val="262"/>
        </w:trPr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 №3    </w:t>
            </w:r>
          </w:p>
        </w:tc>
        <w:tc>
          <w:tcPr>
            <w:tcW w:w="2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925AD" w:rsidRPr="00C925AD">
        <w:trPr>
          <w:trHeight w:val="262"/>
        </w:trPr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решению Совета сельского поселения</w:t>
            </w:r>
          </w:p>
        </w:tc>
        <w:tc>
          <w:tcPr>
            <w:tcW w:w="2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925AD" w:rsidRPr="00C925AD">
        <w:trPr>
          <w:trHeight w:val="262"/>
        </w:trPr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Кальтовский</w:t>
            </w:r>
            <w:proofErr w:type="spellEnd"/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 </w:t>
            </w:r>
          </w:p>
        </w:tc>
        <w:tc>
          <w:tcPr>
            <w:tcW w:w="10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925AD" w:rsidRPr="00C925AD">
        <w:trPr>
          <w:trHeight w:val="262"/>
        </w:trPr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Иглинского</w:t>
            </w:r>
            <w:proofErr w:type="spellEnd"/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Республики Башкортостан</w:t>
            </w:r>
          </w:p>
        </w:tc>
        <w:tc>
          <w:tcPr>
            <w:tcW w:w="2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925AD" w:rsidRPr="00C925AD" w:rsidTr="00C925AD">
        <w:trPr>
          <w:trHeight w:val="262"/>
        </w:trPr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 23 декабря 2015 г.  № 41 </w:t>
            </w:r>
          </w:p>
        </w:tc>
      </w:tr>
      <w:tr w:rsidR="00C925AD" w:rsidRPr="00C925AD">
        <w:trPr>
          <w:trHeight w:val="262"/>
        </w:trPr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 бюджете сельского поселения </w:t>
            </w:r>
            <w:proofErr w:type="spellStart"/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Кальтовский</w:t>
            </w:r>
            <w:proofErr w:type="spellEnd"/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 </w:t>
            </w:r>
          </w:p>
        </w:tc>
        <w:tc>
          <w:tcPr>
            <w:tcW w:w="2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925AD" w:rsidRPr="00C925AD">
        <w:trPr>
          <w:trHeight w:val="262"/>
        </w:trPr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Иглинского</w:t>
            </w:r>
            <w:proofErr w:type="spellEnd"/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Республики Башкортостан на 2016 год</w:t>
            </w:r>
          </w:p>
        </w:tc>
        <w:tc>
          <w:tcPr>
            <w:tcW w:w="2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925AD" w:rsidRPr="00C925AD">
        <w:trPr>
          <w:trHeight w:val="262"/>
        </w:trPr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плановый период 2017 и 2018 годов</w:t>
            </w:r>
          </w:p>
        </w:tc>
        <w:tc>
          <w:tcPr>
            <w:tcW w:w="2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925AD" w:rsidRPr="00C925AD" w:rsidTr="00C925AD">
        <w:trPr>
          <w:trHeight w:val="588"/>
        </w:trPr>
        <w:tc>
          <w:tcPr>
            <w:tcW w:w="5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Поступления доходов в бюджет сельского поселения  </w:t>
            </w:r>
            <w:proofErr w:type="spellStart"/>
            <w:r w:rsidRPr="00C925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Кальтовский</w:t>
            </w:r>
            <w:proofErr w:type="spellEnd"/>
            <w:r w:rsidRPr="00C925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сельсовет                                                                                      </w:t>
            </w:r>
            <w:proofErr w:type="spellStart"/>
            <w:r w:rsidRPr="00C925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Иглинского</w:t>
            </w:r>
            <w:proofErr w:type="spellEnd"/>
            <w:r w:rsidRPr="00C925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района  Республики Башкортостан на 2016 год</w:t>
            </w:r>
          </w:p>
        </w:tc>
      </w:tr>
      <w:tr w:rsidR="00C925AD" w:rsidRPr="00C925AD">
        <w:trPr>
          <w:trHeight w:val="262"/>
        </w:trPr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(тыс. руб.)</w:t>
            </w:r>
          </w:p>
        </w:tc>
      </w:tr>
      <w:tr w:rsidR="00C925AD" w:rsidRPr="00C925AD">
        <w:trPr>
          <w:trHeight w:val="262"/>
        </w:trPr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дохода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БК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C925AD" w:rsidRPr="00C925AD">
        <w:trPr>
          <w:trHeight w:val="262"/>
        </w:trPr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ДОХОДЫ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2 570,0</w:t>
            </w:r>
          </w:p>
        </w:tc>
      </w:tr>
      <w:tr w:rsidR="00C925AD" w:rsidRPr="00C925AD">
        <w:trPr>
          <w:trHeight w:val="262"/>
        </w:trPr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СОБСТВЕННЫЕ ДОХОДЫ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</w:tr>
      <w:tr w:rsidR="00C925AD" w:rsidRPr="00C925AD">
        <w:trPr>
          <w:trHeight w:val="1135"/>
        </w:trPr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182 1 01 02010 01 0000 110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C925AD" w:rsidRPr="00C925AD">
        <w:trPr>
          <w:trHeight w:val="353"/>
        </w:trPr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182 1 05 03000 01 0000 110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925AD" w:rsidRPr="00C925AD">
        <w:trPr>
          <w:trHeight w:val="665"/>
        </w:trPr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182 1 06 01030 10 0000 110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C925AD" w:rsidRPr="00C925AD">
        <w:trPr>
          <w:trHeight w:val="456"/>
        </w:trPr>
        <w:tc>
          <w:tcPr>
            <w:tcW w:w="581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182 1 06 06033 10 0000 110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925AD" w:rsidRPr="00C925AD">
        <w:trPr>
          <w:trHeight w:val="444"/>
        </w:trPr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182 1 06 06043 10 0000 110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</w:tr>
      <w:tr w:rsidR="00C925AD" w:rsidRPr="00C925AD">
        <w:trPr>
          <w:trHeight w:val="888"/>
        </w:trPr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791 1 08 04020 01 0000 110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925AD" w:rsidRPr="00C925AD">
        <w:trPr>
          <w:trHeight w:val="665"/>
        </w:trPr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 поселений и созданных ими учреждений (за исключением имущества муниципальных учреждений)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763 1 11 05035 10 0000 120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C925AD" w:rsidRPr="00C925AD">
        <w:trPr>
          <w:trHeight w:val="418"/>
        </w:trPr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791 1 13 02995 10 0000 130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925AD" w:rsidRPr="00C925AD">
        <w:trPr>
          <w:trHeight w:val="262"/>
        </w:trPr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791 117 05050 10 0000 180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C925AD" w:rsidRPr="00C925AD">
        <w:trPr>
          <w:trHeight w:val="326"/>
        </w:trPr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2 106,0</w:t>
            </w:r>
          </w:p>
        </w:tc>
      </w:tr>
      <w:tr w:rsidR="00C925AD" w:rsidRPr="00C925AD">
        <w:trPr>
          <w:trHeight w:val="456"/>
        </w:trPr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Дотации бюджетам поселений на выравнивание уровня бюджетной обеспеченности 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791 20 </w:t>
            </w:r>
            <w:proofErr w:type="spellStart"/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proofErr w:type="spellEnd"/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10 01 10 0000 151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608,9</w:t>
            </w:r>
          </w:p>
        </w:tc>
      </w:tr>
      <w:tr w:rsidR="00C925AD" w:rsidRPr="00C925AD">
        <w:trPr>
          <w:trHeight w:val="468"/>
        </w:trPr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791 20 </w:t>
            </w:r>
            <w:proofErr w:type="spellStart"/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proofErr w:type="spellEnd"/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10 03 10 0000 151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436,1</w:t>
            </w:r>
          </w:p>
        </w:tc>
      </w:tr>
      <w:tr w:rsidR="00C925AD" w:rsidRPr="00C925AD">
        <w:trPr>
          <w:trHeight w:val="523"/>
        </w:trPr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Субвенции на осуществление первичного воинского учета на территориях, где осуществляют военные </w:t>
            </w:r>
            <w:proofErr w:type="spellStart"/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комисариаты</w:t>
            </w:r>
            <w:proofErr w:type="spellEnd"/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791 20 </w:t>
            </w:r>
            <w:proofErr w:type="spellStart"/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proofErr w:type="spellEnd"/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30 15 10 0000 151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C925AD" w:rsidRPr="00C925AD">
        <w:trPr>
          <w:trHeight w:val="679"/>
        </w:trPr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  на благоустройство территорий населенных пунктов сельских поселений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791 20 </w:t>
            </w:r>
            <w:proofErr w:type="spellStart"/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proofErr w:type="spellEnd"/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4999 10 7502 151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C925AD" w:rsidRPr="00C925AD">
        <w:trPr>
          <w:trHeight w:val="679"/>
        </w:trPr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Прочие межбюджетные трансферты, передаваемые бюджетам сельских поселений на осуществление дорожной </w:t>
            </w:r>
            <w:proofErr w:type="spellStart"/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деятеьности</w:t>
            </w:r>
            <w:proofErr w:type="spellEnd"/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границах  сельских поселений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791 20 </w:t>
            </w:r>
            <w:proofErr w:type="spellStart"/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proofErr w:type="spellEnd"/>
            <w:r w:rsidRPr="00C92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4999 10 7503 151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AD" w:rsidRPr="00C925AD" w:rsidRDefault="00C925AD" w:rsidP="00C9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925AD">
              <w:rPr>
                <w:rFonts w:ascii="Calibri" w:hAnsi="Calibri" w:cs="Calibri"/>
                <w:color w:val="000000"/>
                <w:sz w:val="20"/>
                <w:szCs w:val="20"/>
              </w:rPr>
              <w:t>480</w:t>
            </w:r>
          </w:p>
        </w:tc>
      </w:tr>
    </w:tbl>
    <w:p w:rsidR="00FF3570" w:rsidRDefault="00FF3570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5AD" w:rsidRDefault="00C925AD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5AD" w:rsidRDefault="00C925AD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5AD" w:rsidRDefault="00C925AD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5AD" w:rsidRDefault="00C925AD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5AD" w:rsidRDefault="00C925AD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5AD" w:rsidRDefault="00C925AD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5AD" w:rsidRDefault="00C925AD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5AD" w:rsidRDefault="00C925AD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5AD" w:rsidRDefault="00C925AD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5AD" w:rsidRDefault="00C925AD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5AD" w:rsidRDefault="00C925AD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013"/>
        <w:gridCol w:w="2040"/>
        <w:gridCol w:w="905"/>
        <w:gridCol w:w="878"/>
      </w:tblGrid>
      <w:tr w:rsidR="00277D49" w:rsidRPr="00277D49" w:rsidTr="00277D49">
        <w:trPr>
          <w:trHeight w:val="247"/>
        </w:trPr>
        <w:tc>
          <w:tcPr>
            <w:tcW w:w="6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Приложение  №4    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77D49" w:rsidRPr="00277D49" w:rsidTr="00277D49">
        <w:trPr>
          <w:trHeight w:val="247"/>
        </w:trPr>
        <w:tc>
          <w:tcPr>
            <w:tcW w:w="6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решению Совета сельского поселения</w:t>
            </w:r>
          </w:p>
        </w:tc>
        <w:tc>
          <w:tcPr>
            <w:tcW w:w="9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77D49" w:rsidRPr="00277D49" w:rsidTr="00277D49">
        <w:trPr>
          <w:trHeight w:val="247"/>
        </w:trPr>
        <w:tc>
          <w:tcPr>
            <w:tcW w:w="4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Кальтовский</w:t>
            </w:r>
            <w:proofErr w:type="spellEnd"/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 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77D49" w:rsidRPr="00277D49" w:rsidTr="00277D49">
        <w:trPr>
          <w:trHeight w:val="247"/>
        </w:trPr>
        <w:tc>
          <w:tcPr>
            <w:tcW w:w="6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Иглинского</w:t>
            </w:r>
            <w:proofErr w:type="spellEnd"/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Республики Башкортостан</w:t>
            </w:r>
          </w:p>
        </w:tc>
        <w:tc>
          <w:tcPr>
            <w:tcW w:w="9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77D49" w:rsidRPr="00277D49" w:rsidTr="00277D49">
        <w:trPr>
          <w:trHeight w:val="247"/>
        </w:trPr>
        <w:tc>
          <w:tcPr>
            <w:tcW w:w="4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 23  декабря 2015 г. № 41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77D49" w:rsidRPr="00277D49" w:rsidTr="00277D49">
        <w:trPr>
          <w:trHeight w:val="247"/>
        </w:trPr>
        <w:tc>
          <w:tcPr>
            <w:tcW w:w="6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 бюджете сельского поселения </w:t>
            </w:r>
            <w:proofErr w:type="spellStart"/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Кальтовский</w:t>
            </w:r>
            <w:proofErr w:type="spellEnd"/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 </w:t>
            </w:r>
          </w:p>
        </w:tc>
        <w:tc>
          <w:tcPr>
            <w:tcW w:w="9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77D49" w:rsidRPr="00277D49" w:rsidTr="00277D49">
        <w:trPr>
          <w:trHeight w:val="247"/>
        </w:trPr>
        <w:tc>
          <w:tcPr>
            <w:tcW w:w="6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Иглинского</w:t>
            </w:r>
            <w:proofErr w:type="spellEnd"/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Республики Башкортостан на 2016 год</w:t>
            </w:r>
          </w:p>
        </w:tc>
        <w:tc>
          <w:tcPr>
            <w:tcW w:w="9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77D49" w:rsidRPr="00277D49">
        <w:trPr>
          <w:trHeight w:val="247"/>
        </w:trPr>
        <w:tc>
          <w:tcPr>
            <w:tcW w:w="4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плановый период 2017 и 2018 годов</w:t>
            </w:r>
          </w:p>
        </w:tc>
        <w:tc>
          <w:tcPr>
            <w:tcW w:w="20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77D49" w:rsidRPr="00277D49" w:rsidTr="00277D49">
        <w:trPr>
          <w:trHeight w:val="790"/>
        </w:trPr>
        <w:tc>
          <w:tcPr>
            <w:tcW w:w="78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Поступления доходов в бюджет сельского поселения  </w:t>
            </w:r>
            <w:proofErr w:type="spellStart"/>
            <w:r w:rsidRPr="00277D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Кальтовский</w:t>
            </w:r>
            <w:proofErr w:type="spellEnd"/>
            <w:r w:rsidRPr="00277D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сельсовет     </w:t>
            </w:r>
            <w:proofErr w:type="spellStart"/>
            <w:r w:rsidRPr="00277D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Иглинского</w:t>
            </w:r>
            <w:proofErr w:type="spellEnd"/>
            <w:r w:rsidRPr="00277D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района  Республики Башкортостан на плановый период 2017 и 2018</w:t>
            </w:r>
          </w:p>
        </w:tc>
      </w:tr>
      <w:tr w:rsidR="00277D49" w:rsidRPr="00277D49">
        <w:trPr>
          <w:trHeight w:val="247"/>
        </w:trPr>
        <w:tc>
          <w:tcPr>
            <w:tcW w:w="401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(тыс. руб.)</w:t>
            </w:r>
          </w:p>
        </w:tc>
      </w:tr>
      <w:tr w:rsidR="00277D49" w:rsidRPr="00277D49">
        <w:trPr>
          <w:trHeight w:val="247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дохода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БК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7D49">
              <w:rPr>
                <w:rFonts w:ascii="Times New Roman" w:hAnsi="Times New Roman" w:cs="Times New Roman"/>
                <w:color w:val="000000"/>
              </w:rPr>
              <w:t>Сумма</w:t>
            </w:r>
          </w:p>
        </w:tc>
        <w:tc>
          <w:tcPr>
            <w:tcW w:w="8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77D49" w:rsidRPr="00277D49">
        <w:trPr>
          <w:trHeight w:val="247"/>
        </w:trPr>
        <w:tc>
          <w:tcPr>
            <w:tcW w:w="40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7D49">
              <w:rPr>
                <w:rFonts w:ascii="Times New Roman" w:hAnsi="Times New Roman" w:cs="Times New Roman"/>
                <w:color w:val="000000"/>
              </w:rPr>
              <w:t xml:space="preserve"> 2017 год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77D49">
              <w:rPr>
                <w:rFonts w:ascii="Calibri" w:hAnsi="Calibri" w:cs="Calibri"/>
                <w:color w:val="000000"/>
              </w:rPr>
              <w:t>2018 год</w:t>
            </w:r>
          </w:p>
        </w:tc>
      </w:tr>
      <w:tr w:rsidR="00277D49" w:rsidRPr="00277D49">
        <w:trPr>
          <w:trHeight w:val="247"/>
        </w:trPr>
        <w:tc>
          <w:tcPr>
            <w:tcW w:w="4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77D49" w:rsidRPr="00277D49">
        <w:trPr>
          <w:trHeight w:val="247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ДОХОДЫ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2 009,0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2 009,0</w:t>
            </w:r>
          </w:p>
        </w:tc>
      </w:tr>
      <w:tr w:rsidR="00277D49" w:rsidRPr="00277D49">
        <w:trPr>
          <w:trHeight w:val="247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СОБСТВЕННЫЕ ДОХОДЫ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7D49">
              <w:rPr>
                <w:rFonts w:ascii="Times New Roman" w:hAnsi="Times New Roman" w:cs="Times New Roman"/>
                <w:color w:val="000000"/>
              </w:rPr>
              <w:t>465,0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7D49">
              <w:rPr>
                <w:rFonts w:ascii="Times New Roman" w:hAnsi="Times New Roman" w:cs="Times New Roman"/>
                <w:color w:val="000000"/>
              </w:rPr>
              <w:t>467,0</w:t>
            </w:r>
          </w:p>
        </w:tc>
      </w:tr>
      <w:tr w:rsidR="00277D49" w:rsidRPr="00277D49">
        <w:trPr>
          <w:trHeight w:val="1320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182 1 01 02010 01 0000 110 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7D49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77D49">
              <w:rPr>
                <w:rFonts w:ascii="Calibri" w:hAnsi="Calibri" w:cs="Calibri"/>
                <w:color w:val="000000"/>
              </w:rPr>
              <w:t>27,0</w:t>
            </w:r>
          </w:p>
        </w:tc>
      </w:tr>
      <w:tr w:rsidR="00277D49" w:rsidRPr="00277D49">
        <w:trPr>
          <w:trHeight w:val="876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имущество физических лиц </w:t>
            </w:r>
            <w:proofErr w:type="spellStart"/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взымаемый</w:t>
            </w:r>
            <w:proofErr w:type="spellEnd"/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ставкам, применяемым к </w:t>
            </w:r>
            <w:proofErr w:type="spellStart"/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обьектам</w:t>
            </w:r>
            <w:proofErr w:type="spellEnd"/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налогооблажения</w:t>
            </w:r>
            <w:proofErr w:type="spellEnd"/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расположенных в границах поселений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182 1 06 01030 10 0000 110 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7D49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77D49">
              <w:rPr>
                <w:rFonts w:ascii="Calibri" w:hAnsi="Calibri" w:cs="Calibri"/>
                <w:color w:val="000000"/>
              </w:rPr>
              <w:t>45,0</w:t>
            </w:r>
          </w:p>
        </w:tc>
      </w:tr>
      <w:tr w:rsidR="00277D49" w:rsidRPr="00277D49">
        <w:trPr>
          <w:trHeight w:val="641"/>
        </w:trPr>
        <w:tc>
          <w:tcPr>
            <w:tcW w:w="40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182 1 06 06033 10 0000 110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7D49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77D49">
              <w:rPr>
                <w:rFonts w:ascii="Calibri" w:hAnsi="Calibri" w:cs="Calibri"/>
                <w:color w:val="000000"/>
              </w:rPr>
              <w:t>4,0</w:t>
            </w:r>
          </w:p>
        </w:tc>
      </w:tr>
      <w:tr w:rsidR="00277D49" w:rsidRPr="00277D49">
        <w:trPr>
          <w:trHeight w:val="653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182 1 06 06043 10 0000 110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7D49">
              <w:rPr>
                <w:rFonts w:ascii="Times New Roman" w:hAnsi="Times New Roman" w:cs="Times New Roman"/>
                <w:color w:val="000000"/>
              </w:rPr>
              <w:t>256,0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77D49">
              <w:rPr>
                <w:rFonts w:ascii="Calibri" w:hAnsi="Calibri" w:cs="Calibri"/>
                <w:color w:val="000000"/>
              </w:rPr>
              <w:t>256,0</w:t>
            </w:r>
          </w:p>
        </w:tc>
      </w:tr>
      <w:tr w:rsidR="00277D49" w:rsidRPr="00277D49">
        <w:trPr>
          <w:trHeight w:val="1368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дательными актами Российской Федерации на совершение </w:t>
            </w:r>
            <w:proofErr w:type="spellStart"/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нотариальнеых</w:t>
            </w:r>
            <w:proofErr w:type="spellEnd"/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действий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791 1 08 04020 01 0000 110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7D49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77D49">
              <w:rPr>
                <w:rFonts w:ascii="Calibri" w:hAnsi="Calibri" w:cs="Calibri"/>
                <w:color w:val="000000"/>
              </w:rPr>
              <w:t>8,0</w:t>
            </w:r>
          </w:p>
        </w:tc>
      </w:tr>
      <w:tr w:rsidR="00277D49" w:rsidRPr="00277D49">
        <w:trPr>
          <w:trHeight w:val="1123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 поселений и созданных ими учреждений (за исключением имущества муниципальных учреждений)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763 1 11 05035 10 0000 120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7D49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77D49">
              <w:rPr>
                <w:rFonts w:ascii="Calibri" w:hAnsi="Calibri" w:cs="Calibri"/>
                <w:color w:val="000000"/>
              </w:rPr>
              <w:t>80,0</w:t>
            </w:r>
          </w:p>
        </w:tc>
      </w:tr>
      <w:tr w:rsidR="00277D49" w:rsidRPr="00277D49">
        <w:trPr>
          <w:trHeight w:val="295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791 117 05050 10 0000 180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77D49">
              <w:rPr>
                <w:rFonts w:ascii="Times New Roman" w:hAnsi="Times New Roman" w:cs="Times New Roman"/>
                <w:color w:val="000000"/>
              </w:rPr>
              <w:t>47,0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77D49">
              <w:rPr>
                <w:rFonts w:ascii="Calibri" w:hAnsi="Calibri" w:cs="Calibri"/>
                <w:color w:val="000000"/>
              </w:rPr>
              <w:t>47,0</w:t>
            </w:r>
          </w:p>
        </w:tc>
      </w:tr>
      <w:tr w:rsidR="00277D49" w:rsidRPr="00277D49">
        <w:trPr>
          <w:trHeight w:val="247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1 544,0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1 542,0</w:t>
            </w:r>
          </w:p>
        </w:tc>
      </w:tr>
      <w:tr w:rsidR="00277D49" w:rsidRPr="00277D49">
        <w:trPr>
          <w:trHeight w:val="430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Дотации бюджетам поселений на выравнивание уровня бюджетной обеспеченности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791 20 </w:t>
            </w:r>
            <w:proofErr w:type="spellStart"/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proofErr w:type="spellEnd"/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10 01 10 0000 151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608,9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77D49">
              <w:rPr>
                <w:rFonts w:ascii="Calibri" w:hAnsi="Calibri" w:cs="Calibri"/>
                <w:color w:val="000000"/>
              </w:rPr>
              <w:t>608,9</w:t>
            </w:r>
          </w:p>
        </w:tc>
      </w:tr>
      <w:tr w:rsidR="00277D49" w:rsidRPr="00277D49">
        <w:trPr>
          <w:trHeight w:val="470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791 20 </w:t>
            </w:r>
            <w:proofErr w:type="spellStart"/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proofErr w:type="spellEnd"/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10 03 10 0000 151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7D49">
              <w:rPr>
                <w:rFonts w:ascii="Calibri" w:hAnsi="Calibri" w:cs="Calibri"/>
                <w:color w:val="000000"/>
                <w:sz w:val="20"/>
                <w:szCs w:val="20"/>
              </w:rPr>
              <w:t>435,1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77D49">
              <w:rPr>
                <w:rFonts w:ascii="Calibri" w:hAnsi="Calibri" w:cs="Calibri"/>
                <w:color w:val="000000"/>
              </w:rPr>
              <w:t>433,1</w:t>
            </w:r>
          </w:p>
        </w:tc>
      </w:tr>
      <w:tr w:rsidR="00277D49" w:rsidRPr="00277D49">
        <w:trPr>
          <w:trHeight w:val="850"/>
        </w:trPr>
        <w:tc>
          <w:tcPr>
            <w:tcW w:w="401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791 20 </w:t>
            </w:r>
            <w:proofErr w:type="spellStart"/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proofErr w:type="spellEnd"/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30 15 10 0000 151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77D49">
              <w:rPr>
                <w:rFonts w:ascii="Calibri" w:hAnsi="Calibri" w:cs="Calibri"/>
                <w:color w:val="000000"/>
              </w:rPr>
              <w:t>0,0</w:t>
            </w:r>
          </w:p>
        </w:tc>
      </w:tr>
      <w:tr w:rsidR="00277D49" w:rsidRPr="00277D49">
        <w:trPr>
          <w:trHeight w:val="850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  на благоустройство территорий населенных пунктов сельских поселений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791 20 </w:t>
            </w:r>
            <w:proofErr w:type="spellStart"/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proofErr w:type="spellEnd"/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4999 10 7502 151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49" w:rsidRPr="00277D49" w:rsidRDefault="00277D49" w:rsidP="00277D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</w:tbl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 xml:space="preserve">Приложение  №5                                                                        к решению Совета сельского  поселения 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Кальтовский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сельсовет муниципального района 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Иглинский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район Республики Башкорстан   «О бюджете сельского поселения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Кальтовский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сельсовет муниципального района 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Иглинский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район Республики  Башкортостан  на 2016 год и на плановый период 2017 и 2018 годов»</w:t>
      </w:r>
    </w:p>
    <w:p w:rsidR="007577BD" w:rsidRDefault="007577BD" w:rsidP="007577BD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41 от 23 декабря 2015 года</w:t>
      </w:r>
    </w:p>
    <w:p w:rsidR="007577BD" w:rsidRDefault="007577BD" w:rsidP="007577BD"/>
    <w:p w:rsidR="007577BD" w:rsidRDefault="007577BD" w:rsidP="007577BD">
      <w:pPr>
        <w:ind w:right="56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Распределение бюджетных ассигнований сельского поселения </w:t>
      </w:r>
      <w:proofErr w:type="spellStart"/>
      <w:r>
        <w:rPr>
          <w:b/>
          <w:i/>
          <w:sz w:val="28"/>
          <w:szCs w:val="28"/>
        </w:rPr>
        <w:t>Кальтовский</w:t>
      </w:r>
      <w:proofErr w:type="spellEnd"/>
      <w:r>
        <w:rPr>
          <w:b/>
          <w:i/>
          <w:sz w:val="28"/>
          <w:szCs w:val="28"/>
        </w:rPr>
        <w:t xml:space="preserve"> сельсовет  </w:t>
      </w:r>
      <w:r>
        <w:rPr>
          <w:b/>
          <w:bCs/>
          <w:i/>
          <w:iCs/>
          <w:sz w:val="28"/>
          <w:szCs w:val="28"/>
        </w:rPr>
        <w:t xml:space="preserve">муниципального района </w:t>
      </w:r>
      <w:proofErr w:type="spellStart"/>
      <w:r>
        <w:rPr>
          <w:b/>
          <w:bCs/>
          <w:i/>
          <w:iCs/>
          <w:sz w:val="28"/>
          <w:szCs w:val="28"/>
        </w:rPr>
        <w:t>Иглинский</w:t>
      </w:r>
      <w:proofErr w:type="spellEnd"/>
      <w:r>
        <w:rPr>
          <w:b/>
          <w:bCs/>
          <w:i/>
          <w:iCs/>
          <w:sz w:val="28"/>
          <w:szCs w:val="28"/>
        </w:rPr>
        <w:t xml:space="preserve"> район</w:t>
      </w:r>
      <w:r>
        <w:rPr>
          <w:b/>
          <w:i/>
          <w:sz w:val="28"/>
          <w:szCs w:val="28"/>
        </w:rPr>
        <w:t xml:space="preserve"> Республики Башкортостан на 2016 год по разделам, подразделам, целевым статьям  (муниципальным программам сельского поселения  и </w:t>
      </w:r>
      <w:proofErr w:type="spellStart"/>
      <w:r>
        <w:rPr>
          <w:b/>
          <w:i/>
          <w:sz w:val="28"/>
          <w:szCs w:val="28"/>
        </w:rPr>
        <w:t>непрограммным</w:t>
      </w:r>
      <w:proofErr w:type="spellEnd"/>
      <w:r>
        <w:rPr>
          <w:b/>
          <w:i/>
          <w:sz w:val="28"/>
          <w:szCs w:val="28"/>
        </w:rPr>
        <w:t xml:space="preserve">  направлениям деятельности ), группам видов  расходов классификации расходов бюджета.</w:t>
      </w:r>
    </w:p>
    <w:p w:rsidR="007577BD" w:rsidRPr="007577BD" w:rsidRDefault="007577BD" w:rsidP="007577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(</w:t>
      </w:r>
      <w:proofErr w:type="spellStart"/>
      <w:r>
        <w:rPr>
          <w:sz w:val="28"/>
          <w:szCs w:val="28"/>
        </w:rPr>
        <w:t>тыс.руб</w:t>
      </w:r>
      <w:proofErr w:type="spellEnd"/>
    </w:p>
    <w:tbl>
      <w:tblPr>
        <w:tblW w:w="9885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2"/>
        <w:gridCol w:w="1275"/>
        <w:gridCol w:w="1416"/>
        <w:gridCol w:w="835"/>
        <w:gridCol w:w="16"/>
        <w:gridCol w:w="1031"/>
      </w:tblGrid>
      <w:tr w:rsidR="007577BD" w:rsidTr="007577BD">
        <w:trPr>
          <w:trHeight w:val="595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2570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1451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  Программа «Совершенствование деятельности органов местного самоуправления  на 2016-2018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529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Руководство и управление в сфере установленных функций органов государственной  власти субъектов Российской Федерации 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922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922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625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274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81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81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Осуществление первичного воинского учета  на территориях ,где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81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proofErr w:type="spellStart"/>
            <w:r>
              <w:rPr>
                <w:b/>
                <w:i/>
              </w:rPr>
              <w:t>Кальтовский</w:t>
            </w:r>
            <w:proofErr w:type="spellEnd"/>
            <w:r>
              <w:rPr>
                <w:b/>
                <w:i/>
              </w:rPr>
              <w:t xml:space="preserve"> сельсовет  </w:t>
            </w:r>
            <w:r>
              <w:rPr>
                <w:b/>
                <w:bCs/>
                <w:i/>
                <w:iCs/>
              </w:rPr>
              <w:t xml:space="preserve">муниципального района </w:t>
            </w:r>
            <w:proofErr w:type="spellStart"/>
            <w:r>
              <w:rPr>
                <w:b/>
                <w:bCs/>
                <w:i/>
                <w:iCs/>
              </w:rPr>
              <w:t>Иглинский</w:t>
            </w:r>
            <w:proofErr w:type="spellEnd"/>
            <w:r>
              <w:rPr>
                <w:b/>
                <w:bCs/>
                <w:i/>
                <w:iCs/>
              </w:rPr>
              <w:t xml:space="preserve"> район</w:t>
            </w:r>
            <w:r>
              <w:rPr>
                <w:b/>
                <w:i/>
              </w:rPr>
              <w:t xml:space="preserve"> Республики </w:t>
            </w:r>
            <w:proofErr w:type="spellStart"/>
            <w:r>
              <w:rPr>
                <w:b/>
                <w:i/>
              </w:rPr>
              <w:t>Башкортостанна</w:t>
            </w:r>
            <w:proofErr w:type="spellEnd"/>
            <w:r>
              <w:rPr>
                <w:b/>
                <w:i/>
              </w:rPr>
              <w:t xml:space="preserve"> 2016-2018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Обеспечение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 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  <w:i/>
              </w:rPr>
              <w:t xml:space="preserve">Программа «Развитие автомобильных дорог сельского поселения </w:t>
            </w:r>
            <w:proofErr w:type="spellStart"/>
            <w:r>
              <w:rPr>
                <w:b/>
                <w:i/>
              </w:rPr>
              <w:t>Кальтовский</w:t>
            </w:r>
            <w:proofErr w:type="spellEnd"/>
            <w:r>
              <w:rPr>
                <w:b/>
                <w:i/>
              </w:rPr>
              <w:t xml:space="preserve"> сельсовет  </w:t>
            </w:r>
            <w:r>
              <w:rPr>
                <w:b/>
                <w:bCs/>
                <w:i/>
                <w:iCs/>
              </w:rPr>
              <w:t xml:space="preserve">муниципального района </w:t>
            </w:r>
            <w:proofErr w:type="spellStart"/>
            <w:r>
              <w:rPr>
                <w:b/>
                <w:bCs/>
                <w:i/>
                <w:iCs/>
              </w:rPr>
              <w:t>Иглинский</w:t>
            </w:r>
            <w:proofErr w:type="spellEnd"/>
            <w:r>
              <w:rPr>
                <w:b/>
                <w:bCs/>
                <w:i/>
                <w:iCs/>
              </w:rPr>
              <w:t xml:space="preserve"> район</w:t>
            </w:r>
            <w:r>
              <w:rPr>
                <w:b/>
                <w:i/>
              </w:rPr>
              <w:t xml:space="preserve"> Республики Башкортостан на 2016-2018 годы</w:t>
            </w:r>
            <w:r>
              <w:rPr>
                <w:b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Жилищно-коммунальное 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527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Программа «Развитие объектов внешнего благоустройства территорий населенных пунктов сельского </w:t>
            </w:r>
            <w:proofErr w:type="spellStart"/>
            <w:r>
              <w:rPr>
                <w:b/>
                <w:i/>
              </w:rPr>
              <w:t>поселенияКальтовскийсельсовет</w:t>
            </w:r>
            <w:proofErr w:type="spellEnd"/>
            <w:r>
              <w:rPr>
                <w:b/>
                <w:i/>
              </w:rPr>
              <w:t xml:space="preserve">  </w:t>
            </w:r>
            <w:r>
              <w:rPr>
                <w:b/>
                <w:bCs/>
                <w:i/>
                <w:iCs/>
              </w:rPr>
              <w:t xml:space="preserve">муниципального района </w:t>
            </w:r>
            <w:proofErr w:type="spellStart"/>
            <w:r>
              <w:rPr>
                <w:b/>
                <w:bCs/>
                <w:i/>
                <w:iCs/>
              </w:rPr>
              <w:t>Иглинский</w:t>
            </w:r>
            <w:proofErr w:type="spellEnd"/>
            <w:r>
              <w:rPr>
                <w:b/>
                <w:bCs/>
                <w:i/>
                <w:iCs/>
              </w:rPr>
              <w:t xml:space="preserve"> район</w:t>
            </w:r>
            <w:r>
              <w:rPr>
                <w:b/>
                <w:i/>
              </w:rPr>
              <w:t xml:space="preserve"> Республики Башкортостан на 2016-2018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527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Благоустройство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Уличное 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0510206050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Благоустройство (группа 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0510206050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t xml:space="preserve">Закупки товаров, работ и услуг   для муниципальных </w:t>
            </w:r>
            <w:r>
              <w:lastRenderedPageBreak/>
              <w:t>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</w:t>
            </w:r>
            <w:proofErr w:type="spellStart"/>
            <w:r>
              <w:rPr>
                <w:b/>
              </w:rPr>
              <w:t>экстримизма</w:t>
            </w:r>
            <w:proofErr w:type="spellEnd"/>
            <w:r>
              <w:rPr>
                <w:b/>
              </w:rPr>
              <w:t xml:space="preserve"> на территории сельского поселения </w:t>
            </w:r>
            <w:proofErr w:type="spellStart"/>
            <w:r>
              <w:rPr>
                <w:b/>
              </w:rPr>
              <w:t>Кальтовский</w:t>
            </w:r>
            <w:proofErr w:type="spellEnd"/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 xml:space="preserve">муниципального района </w:t>
            </w:r>
            <w:proofErr w:type="spellStart"/>
            <w:r>
              <w:rPr>
                <w:b/>
                <w:bCs/>
                <w:iCs/>
              </w:rPr>
              <w:t>Иглинский</w:t>
            </w:r>
            <w:proofErr w:type="spellEnd"/>
            <w:r>
              <w:rPr>
                <w:b/>
                <w:bCs/>
                <w:iCs/>
              </w:rPr>
              <w:t xml:space="preserve"> район</w:t>
            </w:r>
            <w:r>
              <w:rPr>
                <w:b/>
              </w:rPr>
              <w:t xml:space="preserve"> Республики Башкортостан на 2016-2018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i/>
              </w:rPr>
              <w:t xml:space="preserve">Мероприятия по профилактике </w:t>
            </w:r>
            <w:r>
              <w:t>экстремизма и терроризма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Жилищно</w:t>
            </w:r>
            <w:proofErr w:type="spellEnd"/>
            <w:r>
              <w:rPr>
                <w:b/>
              </w:rPr>
              <w:t xml:space="preserve"> 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2010103610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Муниципальная программа "По проведению капитального ремонта многоквартирных домов в муниципальном районе </w:t>
            </w:r>
            <w:proofErr w:type="spellStart"/>
            <w:r>
              <w:rPr>
                <w:b/>
              </w:rPr>
              <w:t>Иглинский</w:t>
            </w:r>
            <w:proofErr w:type="spellEnd"/>
            <w:r>
              <w:rPr>
                <w:b/>
              </w:rPr>
              <w:t xml:space="preserve"> район Республики Башкортостан на 2016-2018 год"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577BD" w:rsidTr="007577BD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:rsidR="007577BD" w:rsidRDefault="007577BD" w:rsidP="007577BD">
      <w:pPr>
        <w:rPr>
          <w:rFonts w:eastAsia="Times New Roman"/>
        </w:rPr>
      </w:pPr>
    </w:p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Приложение  №6                                                                        к решению Совета сельского  поселения 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Кальтовский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сельсовет муниципального района 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Иглинский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район Республики Башкорстан   «О бюджете   сельского поселения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Кальтовский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сельсовет муниципального района 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Иглинский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район Республики  Башкортостан  на 2016 год и на плановый период 2017 и 2018 годов»</w:t>
      </w:r>
    </w:p>
    <w:p w:rsidR="007577BD" w:rsidRPr="007577BD" w:rsidRDefault="007577BD" w:rsidP="007577BD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41 от 23 декабря 2015 года.</w:t>
      </w:r>
    </w:p>
    <w:p w:rsidR="007577BD" w:rsidRDefault="007577BD" w:rsidP="007577BD">
      <w:pPr>
        <w:ind w:right="56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Распределение бюджетных ассигнований  сельского поселения </w:t>
      </w:r>
      <w:proofErr w:type="spellStart"/>
      <w:r>
        <w:rPr>
          <w:b/>
          <w:i/>
          <w:sz w:val="28"/>
          <w:szCs w:val="28"/>
        </w:rPr>
        <w:t>Кальтовский</w:t>
      </w:r>
      <w:proofErr w:type="spellEnd"/>
      <w:r>
        <w:rPr>
          <w:b/>
          <w:i/>
          <w:sz w:val="28"/>
          <w:szCs w:val="28"/>
        </w:rPr>
        <w:t xml:space="preserve"> сельсовет </w:t>
      </w:r>
      <w:r>
        <w:rPr>
          <w:b/>
          <w:bCs/>
          <w:i/>
          <w:iCs/>
          <w:sz w:val="28"/>
          <w:szCs w:val="28"/>
        </w:rPr>
        <w:t xml:space="preserve">муниципального района </w:t>
      </w:r>
      <w:proofErr w:type="spellStart"/>
      <w:r>
        <w:rPr>
          <w:b/>
          <w:bCs/>
          <w:i/>
          <w:iCs/>
          <w:sz w:val="28"/>
          <w:szCs w:val="28"/>
        </w:rPr>
        <w:t>Иглинский</w:t>
      </w:r>
      <w:proofErr w:type="spellEnd"/>
      <w:r>
        <w:rPr>
          <w:b/>
          <w:bCs/>
          <w:i/>
          <w:iCs/>
          <w:sz w:val="28"/>
          <w:szCs w:val="28"/>
        </w:rPr>
        <w:t xml:space="preserve"> район </w:t>
      </w:r>
      <w:r>
        <w:rPr>
          <w:b/>
          <w:i/>
          <w:sz w:val="28"/>
          <w:szCs w:val="28"/>
        </w:rPr>
        <w:t xml:space="preserve">Республики Башкортостан на плановый период 2017 и 2018 годов по разделам, подразделам, целевым статьям  (муниципальным программам сельского поселения  и </w:t>
      </w:r>
      <w:proofErr w:type="spellStart"/>
      <w:r>
        <w:rPr>
          <w:b/>
          <w:i/>
          <w:sz w:val="28"/>
          <w:szCs w:val="28"/>
        </w:rPr>
        <w:t>непрограммным</w:t>
      </w:r>
      <w:proofErr w:type="spellEnd"/>
      <w:r>
        <w:rPr>
          <w:b/>
          <w:i/>
          <w:sz w:val="28"/>
          <w:szCs w:val="28"/>
        </w:rPr>
        <w:t xml:space="preserve">  направлениям деятельности),группам видов  расходов классификации расходов бюджета.</w:t>
      </w:r>
    </w:p>
    <w:p w:rsidR="007577BD" w:rsidRPr="007577BD" w:rsidRDefault="007577BD" w:rsidP="007577B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(тыс.руб)</w:t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3"/>
        <w:gridCol w:w="1418"/>
        <w:gridCol w:w="1419"/>
        <w:gridCol w:w="993"/>
        <w:gridCol w:w="1419"/>
        <w:gridCol w:w="993"/>
      </w:tblGrid>
      <w:tr w:rsidR="007577BD" w:rsidTr="007577BD">
        <w:trPr>
          <w:trHeight w:val="382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Рз.Пр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577BD" w:rsidTr="007577BD">
        <w:trPr>
          <w:trHeight w:val="382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год.</w:t>
            </w: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2009</w:t>
            </w: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1404</w:t>
            </w: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  Программа «Совершенствование деятельности органов местного самоуправления  на 2016-2018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529</w:t>
            </w: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Руководство и управление в сфере установленных функций органов государственной  власти субъектов Российской Федерации и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Центральный аппарат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875</w:t>
            </w: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625</w:t>
            </w: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0110202040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204</w:t>
            </w: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 xml:space="preserve"> 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0110202040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46</w:t>
            </w: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Осуществление первичного воинского учета  на территориях ,где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0110251180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0110251180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Программа «Обеспечение первичных мер пожарной </w:t>
            </w:r>
            <w:proofErr w:type="spellStart"/>
            <w:r>
              <w:rPr>
                <w:b/>
                <w:i/>
              </w:rPr>
              <w:t>безопасностина</w:t>
            </w:r>
            <w:proofErr w:type="spellEnd"/>
            <w:r>
              <w:rPr>
                <w:b/>
                <w:i/>
              </w:rPr>
              <w:t xml:space="preserve"> территории сельского поселения </w:t>
            </w:r>
            <w:proofErr w:type="spellStart"/>
            <w:r>
              <w:rPr>
                <w:b/>
                <w:i/>
              </w:rPr>
              <w:t>Кальтовский</w:t>
            </w:r>
            <w:proofErr w:type="spellEnd"/>
            <w:r>
              <w:rPr>
                <w:b/>
                <w:i/>
              </w:rPr>
              <w:t xml:space="preserve"> сельсовет  </w:t>
            </w:r>
            <w:r>
              <w:rPr>
                <w:b/>
                <w:bCs/>
                <w:i/>
                <w:iCs/>
              </w:rPr>
              <w:t xml:space="preserve">муниципального района </w:t>
            </w:r>
            <w:proofErr w:type="spellStart"/>
            <w:r>
              <w:rPr>
                <w:b/>
                <w:bCs/>
                <w:i/>
                <w:iCs/>
              </w:rPr>
              <w:t>Иглинский</w:t>
            </w:r>
            <w:proofErr w:type="spellEnd"/>
            <w:r>
              <w:rPr>
                <w:b/>
                <w:bCs/>
                <w:i/>
                <w:iCs/>
              </w:rPr>
              <w:t xml:space="preserve"> район</w:t>
            </w:r>
            <w:r>
              <w:rPr>
                <w:b/>
                <w:i/>
              </w:rPr>
              <w:t xml:space="preserve"> Республики </w:t>
            </w:r>
            <w:proofErr w:type="spellStart"/>
            <w:r>
              <w:rPr>
                <w:b/>
                <w:i/>
              </w:rPr>
              <w:t>Башкортостанна</w:t>
            </w:r>
            <w:proofErr w:type="spellEnd"/>
            <w:r>
              <w:rPr>
                <w:b/>
                <w:i/>
              </w:rPr>
              <w:t xml:space="preserve"> 2016-2018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Обеспечение пожарной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Жилищно-коммунальное 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518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505</w:t>
            </w: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Программа «Развитие объектов внешнего благоустройства территорий населенных пунктов сельского </w:t>
            </w:r>
            <w:proofErr w:type="spellStart"/>
            <w:r>
              <w:rPr>
                <w:b/>
                <w:i/>
              </w:rPr>
              <w:t>поселенияКальтовский</w:t>
            </w:r>
            <w:proofErr w:type="spellEnd"/>
            <w:r>
              <w:rPr>
                <w:b/>
                <w:i/>
              </w:rPr>
              <w:t xml:space="preserve"> сельсовет  </w:t>
            </w:r>
            <w:r>
              <w:rPr>
                <w:b/>
                <w:bCs/>
                <w:i/>
                <w:iCs/>
              </w:rPr>
              <w:t xml:space="preserve">муниципального района </w:t>
            </w:r>
            <w:proofErr w:type="spellStart"/>
            <w:r>
              <w:rPr>
                <w:b/>
                <w:bCs/>
                <w:i/>
                <w:iCs/>
              </w:rPr>
              <w:t>Иглинский</w:t>
            </w:r>
            <w:proofErr w:type="spellEnd"/>
            <w:r>
              <w:rPr>
                <w:b/>
                <w:bCs/>
                <w:i/>
                <w:iCs/>
              </w:rPr>
              <w:t xml:space="preserve"> район</w:t>
            </w:r>
            <w:r>
              <w:rPr>
                <w:b/>
                <w:i/>
              </w:rPr>
              <w:t xml:space="preserve"> Республики </w:t>
            </w:r>
            <w:proofErr w:type="spellStart"/>
            <w:r>
              <w:rPr>
                <w:b/>
                <w:i/>
              </w:rPr>
              <w:t>Башкортостанна</w:t>
            </w:r>
            <w:proofErr w:type="spellEnd"/>
            <w:r>
              <w:rPr>
                <w:b/>
                <w:i/>
              </w:rPr>
              <w:t xml:space="preserve"> 2016-2018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505</w:t>
            </w: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Благоустройство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Уличное освещение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0510206050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Благоустройство (группа 11)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</w:t>
            </w:r>
            <w:r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</w:rPr>
              <w:t>6050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Условно-утвержденные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0009999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7577BD" w:rsidTr="007577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Непрограмные</w:t>
            </w:r>
            <w:proofErr w:type="spellEnd"/>
            <w:r>
              <w:t xml:space="preserve">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7577BD" w:rsidRDefault="007577BD" w:rsidP="007577BD">
      <w:pPr>
        <w:rPr>
          <w:rFonts w:eastAsia="Times New Roman"/>
        </w:rPr>
      </w:pPr>
    </w:p>
    <w:p w:rsidR="007577BD" w:rsidRDefault="007577BD" w:rsidP="007577BD"/>
    <w:p w:rsidR="007577BD" w:rsidRDefault="007577BD" w:rsidP="007577BD"/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rPr>
          <w:rFonts w:ascii="Times New Roman" w:hAnsi="Times New Roman" w:cs="Times New Roman"/>
          <w:sz w:val="24"/>
          <w:szCs w:val="24"/>
        </w:rPr>
      </w:pPr>
    </w:p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 xml:space="preserve">Приложение  №7                                                                        к решению Совета сельского  поселения 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Кальтовский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сельсовет муниципального района 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Иглинский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район Республики Башкорстан   «О бюджете  сельского поселения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Кальтовский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сельсовет муниципального района 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Иглинский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район Республики  Башкортостан  на 2016 год и на плановый период 2017  и 2018 годов»</w:t>
      </w:r>
    </w:p>
    <w:p w:rsidR="007577BD" w:rsidRPr="007577BD" w:rsidRDefault="007577BD" w:rsidP="007577BD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41 от 23 декабря 2015 года.</w:t>
      </w:r>
    </w:p>
    <w:p w:rsidR="007577BD" w:rsidRPr="007577BD" w:rsidRDefault="007577BD" w:rsidP="007577BD">
      <w:pPr>
        <w:ind w:right="56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Распределение бюджетных ассигнований  сельского поселения </w:t>
      </w:r>
      <w:proofErr w:type="spellStart"/>
      <w:r>
        <w:rPr>
          <w:b/>
          <w:i/>
          <w:sz w:val="28"/>
          <w:szCs w:val="28"/>
        </w:rPr>
        <w:t>Кальтовский</w:t>
      </w:r>
      <w:proofErr w:type="spellEnd"/>
      <w:r>
        <w:rPr>
          <w:b/>
          <w:i/>
          <w:sz w:val="28"/>
          <w:szCs w:val="28"/>
        </w:rPr>
        <w:t xml:space="preserve"> сельсовет  </w:t>
      </w:r>
      <w:r>
        <w:rPr>
          <w:b/>
          <w:bCs/>
          <w:i/>
          <w:iCs/>
          <w:sz w:val="28"/>
          <w:szCs w:val="28"/>
        </w:rPr>
        <w:t xml:space="preserve">муниципального района </w:t>
      </w:r>
      <w:proofErr w:type="spellStart"/>
      <w:r>
        <w:rPr>
          <w:b/>
          <w:bCs/>
          <w:i/>
          <w:iCs/>
          <w:sz w:val="28"/>
          <w:szCs w:val="28"/>
        </w:rPr>
        <w:t>Иглинский</w:t>
      </w:r>
      <w:proofErr w:type="spellEnd"/>
      <w:r>
        <w:rPr>
          <w:b/>
          <w:bCs/>
          <w:i/>
          <w:iCs/>
          <w:sz w:val="28"/>
          <w:szCs w:val="28"/>
        </w:rPr>
        <w:t xml:space="preserve"> район</w:t>
      </w:r>
      <w:r>
        <w:rPr>
          <w:b/>
          <w:i/>
          <w:sz w:val="28"/>
          <w:szCs w:val="28"/>
        </w:rPr>
        <w:t xml:space="preserve"> Республики Башкортостан на 2016 год по  целевым статьям (муниципальным программам сельского поселения  и </w:t>
      </w:r>
      <w:proofErr w:type="spellStart"/>
      <w:r>
        <w:rPr>
          <w:b/>
          <w:i/>
          <w:sz w:val="28"/>
          <w:szCs w:val="28"/>
        </w:rPr>
        <w:t>непрограммным</w:t>
      </w:r>
      <w:proofErr w:type="spellEnd"/>
      <w:r>
        <w:rPr>
          <w:b/>
          <w:i/>
          <w:sz w:val="28"/>
          <w:szCs w:val="28"/>
        </w:rPr>
        <w:t xml:space="preserve">  направлениям деятельности ), группам видов  расходов классификации расходов бюджета.</w:t>
      </w:r>
    </w:p>
    <w:tbl>
      <w:tblPr>
        <w:tblW w:w="10425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5"/>
        <w:gridCol w:w="10"/>
        <w:gridCol w:w="1408"/>
        <w:gridCol w:w="9"/>
        <w:gridCol w:w="1268"/>
        <w:gridCol w:w="1100"/>
        <w:gridCol w:w="35"/>
      </w:tblGrid>
      <w:tr w:rsidR="007577BD" w:rsidTr="007577BD">
        <w:trPr>
          <w:gridAfter w:val="1"/>
          <w:wAfter w:w="35" w:type="dxa"/>
          <w:trHeight w:val="595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577BD" w:rsidTr="007577BD">
        <w:trPr>
          <w:gridAfter w:val="1"/>
          <w:wAfter w:w="35" w:type="dxa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Всего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2570</w:t>
            </w:r>
          </w:p>
        </w:tc>
      </w:tr>
      <w:tr w:rsidR="007577BD" w:rsidTr="007577BD">
        <w:trPr>
          <w:gridAfter w:val="1"/>
          <w:wAfter w:w="35" w:type="dxa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 «Совершенствование деятельности органов местного самоуправления  на 2016-2018 годы»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1451</w:t>
            </w:r>
          </w:p>
        </w:tc>
      </w:tr>
      <w:tr w:rsidR="007577BD" w:rsidTr="007577BD">
        <w:trPr>
          <w:gridAfter w:val="1"/>
          <w:wAfter w:w="35" w:type="dxa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Глава муниципального образования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529</w:t>
            </w:r>
          </w:p>
        </w:tc>
      </w:tr>
      <w:tr w:rsidR="007577BD" w:rsidTr="007577BD">
        <w:trPr>
          <w:gridAfter w:val="1"/>
          <w:wAfter w:w="35" w:type="dxa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0110202030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529</w:t>
            </w:r>
          </w:p>
        </w:tc>
      </w:tr>
      <w:tr w:rsidR="007577BD" w:rsidTr="007577BD">
        <w:trPr>
          <w:gridAfter w:val="1"/>
          <w:wAfter w:w="35" w:type="dxa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Центральный аппарат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0110202040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922</w:t>
            </w:r>
          </w:p>
        </w:tc>
      </w:tr>
      <w:tr w:rsidR="007577BD" w:rsidTr="007577BD">
        <w:trPr>
          <w:gridAfter w:val="1"/>
          <w:wAfter w:w="35" w:type="dxa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0110202040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625</w:t>
            </w:r>
          </w:p>
        </w:tc>
      </w:tr>
      <w:tr w:rsidR="007577BD" w:rsidTr="007577BD">
        <w:trPr>
          <w:gridAfter w:val="1"/>
          <w:wAfter w:w="35" w:type="dxa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0110202040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274</w:t>
            </w:r>
          </w:p>
        </w:tc>
      </w:tr>
      <w:tr w:rsidR="007577BD" w:rsidTr="007577BD">
        <w:trPr>
          <w:gridAfter w:val="1"/>
          <w:wAfter w:w="35" w:type="dxa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Иные бюджетные ассигнования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0110202040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7577BD" w:rsidTr="007577BD">
        <w:trPr>
          <w:gridAfter w:val="1"/>
          <w:wAfter w:w="35" w:type="dxa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Мобилизационная и вневойсковая подготовка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7577BD" w:rsidTr="007577BD">
        <w:trPr>
          <w:gridAfter w:val="1"/>
          <w:wAfter w:w="35" w:type="dxa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Осуществление первичного воинского учета  на территориях ,где отсутствуют военные комиссариаты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0110251180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7577BD" w:rsidTr="007577BD">
        <w:trPr>
          <w:gridAfter w:val="1"/>
          <w:wAfter w:w="35" w:type="dxa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0110251180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7577BD" w:rsidTr="007577BD">
        <w:trPr>
          <w:gridAfter w:val="1"/>
          <w:wAfter w:w="35" w:type="dxa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0110251180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rPr>
          <w:gridAfter w:val="1"/>
          <w:wAfter w:w="35" w:type="dxa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proofErr w:type="spellStart"/>
            <w:r>
              <w:rPr>
                <w:b/>
              </w:rPr>
              <w:t>Кальтовский</w:t>
            </w:r>
            <w:proofErr w:type="spellEnd"/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 xml:space="preserve">муниципального района </w:t>
            </w:r>
            <w:proofErr w:type="spellStart"/>
            <w:r>
              <w:rPr>
                <w:b/>
                <w:bCs/>
                <w:iCs/>
              </w:rPr>
              <w:t>Иглинский</w:t>
            </w:r>
            <w:proofErr w:type="spellEnd"/>
            <w:r>
              <w:rPr>
                <w:b/>
                <w:bCs/>
                <w:iCs/>
              </w:rPr>
              <w:t xml:space="preserve"> район</w:t>
            </w:r>
            <w:r>
              <w:rPr>
                <w:b/>
              </w:rPr>
              <w:t xml:space="preserve"> Республики Башкортостан на 2016-2018 годы»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577BD" w:rsidTr="007577BD">
        <w:trPr>
          <w:gridAfter w:val="1"/>
          <w:wAfter w:w="35" w:type="dxa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Обеспечение пожарной безопасности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rPr>
          <w:gridAfter w:val="1"/>
          <w:wAfter w:w="35" w:type="dxa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rPr>
          <w:gridAfter w:val="1"/>
          <w:wAfter w:w="35" w:type="dxa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 xml:space="preserve">Программа «Развитие автомобильных дорог сельского поселения </w:t>
            </w:r>
            <w:proofErr w:type="spellStart"/>
            <w:r>
              <w:rPr>
                <w:b/>
              </w:rPr>
              <w:t>Кальтовский</w:t>
            </w:r>
            <w:proofErr w:type="spellEnd"/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 xml:space="preserve">муниципального района </w:t>
            </w:r>
            <w:proofErr w:type="spellStart"/>
            <w:r>
              <w:rPr>
                <w:b/>
                <w:bCs/>
                <w:iCs/>
              </w:rPr>
              <w:t>Иглинский</w:t>
            </w:r>
            <w:proofErr w:type="spellEnd"/>
            <w:r>
              <w:rPr>
                <w:b/>
                <w:bCs/>
                <w:iCs/>
              </w:rPr>
              <w:t xml:space="preserve"> район</w:t>
            </w:r>
            <w:r>
              <w:rPr>
                <w:b/>
              </w:rPr>
              <w:t xml:space="preserve"> Республики Башкортостан </w:t>
            </w:r>
            <w:proofErr w:type="spellStart"/>
            <w:r>
              <w:rPr>
                <w:b/>
              </w:rPr>
              <w:t>Башкортостан</w:t>
            </w:r>
            <w:proofErr w:type="spellEnd"/>
            <w:r>
              <w:rPr>
                <w:b/>
              </w:rPr>
              <w:t xml:space="preserve"> на 2016-2018 годы»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</w:tr>
      <w:tr w:rsidR="007577BD" w:rsidTr="007577BD">
        <w:trPr>
          <w:gridAfter w:val="1"/>
          <w:wAfter w:w="35" w:type="dxa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i/>
              </w:rPr>
              <w:t>Дорожное хозяйство (дорожные фонды</w:t>
            </w:r>
            <w:r>
              <w:t>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480</w:t>
            </w:r>
          </w:p>
        </w:tc>
      </w:tr>
      <w:tr w:rsidR="007577BD" w:rsidTr="007577BD">
        <w:trPr>
          <w:gridAfter w:val="1"/>
          <w:wAfter w:w="35" w:type="dxa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480</w:t>
            </w:r>
          </w:p>
        </w:tc>
      </w:tr>
      <w:tr w:rsidR="007577BD" w:rsidTr="007577BD">
        <w:trPr>
          <w:gridAfter w:val="1"/>
          <w:wAfter w:w="35" w:type="dxa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 xml:space="preserve">Программа «Развитие объектов внешнего благоустройства территорий населенных пунктов сельского </w:t>
            </w:r>
            <w:proofErr w:type="spellStart"/>
            <w:r>
              <w:rPr>
                <w:b/>
              </w:rPr>
              <w:t>поселенияКальтовский</w:t>
            </w:r>
            <w:proofErr w:type="spellEnd"/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 xml:space="preserve">муниципального района </w:t>
            </w:r>
            <w:proofErr w:type="spellStart"/>
            <w:r>
              <w:rPr>
                <w:b/>
                <w:bCs/>
                <w:iCs/>
              </w:rPr>
              <w:t>Иглинский</w:t>
            </w:r>
            <w:proofErr w:type="spellEnd"/>
            <w:r>
              <w:rPr>
                <w:b/>
                <w:bCs/>
                <w:iCs/>
              </w:rPr>
              <w:t xml:space="preserve"> район</w:t>
            </w:r>
            <w:r>
              <w:rPr>
                <w:b/>
              </w:rPr>
              <w:t xml:space="preserve"> Республики Башкортостан на 2016-2018 годы</w:t>
            </w:r>
            <w:r>
              <w:rPr>
                <w:b/>
                <w:i/>
              </w:rPr>
              <w:t>»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527</w:t>
            </w:r>
          </w:p>
        </w:tc>
      </w:tr>
      <w:tr w:rsidR="007577BD" w:rsidTr="007577BD">
        <w:trPr>
          <w:gridAfter w:val="1"/>
          <w:wAfter w:w="35" w:type="dxa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 xml:space="preserve"> Благоустройство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577BD" w:rsidTr="007577BD">
        <w:trPr>
          <w:gridAfter w:val="1"/>
          <w:wAfter w:w="35" w:type="dxa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577BD" w:rsidTr="007577BD">
        <w:trPr>
          <w:gridAfter w:val="1"/>
          <w:wAfter w:w="35" w:type="dxa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Уличное освещение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0510206050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577BD" w:rsidTr="007577BD">
        <w:trPr>
          <w:gridAfter w:val="1"/>
          <w:wAfter w:w="35" w:type="dxa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0510206050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577BD" w:rsidTr="007577BD">
        <w:trPr>
          <w:gridAfter w:val="1"/>
          <w:wAfter w:w="35" w:type="dxa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Благоустройство (группа 11)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7577BD" w:rsidTr="007577BD">
        <w:trPr>
          <w:gridAfter w:val="1"/>
          <w:wAfter w:w="35" w:type="dxa"/>
        </w:trPr>
        <w:tc>
          <w:tcPr>
            <w:tcW w:w="6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7577BD" w:rsidTr="007577BD"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</w:t>
            </w:r>
            <w:proofErr w:type="spellStart"/>
            <w:r>
              <w:rPr>
                <w:b/>
              </w:rPr>
              <w:t>экстримизма</w:t>
            </w:r>
            <w:proofErr w:type="spellEnd"/>
            <w:r>
              <w:rPr>
                <w:b/>
              </w:rPr>
              <w:t xml:space="preserve"> на территории сельского поселения </w:t>
            </w:r>
            <w:proofErr w:type="spellStart"/>
            <w:r>
              <w:rPr>
                <w:b/>
              </w:rPr>
              <w:t>Кальтовский</w:t>
            </w:r>
            <w:proofErr w:type="spellEnd"/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 xml:space="preserve">муниципального района </w:t>
            </w:r>
            <w:proofErr w:type="spellStart"/>
            <w:r>
              <w:rPr>
                <w:b/>
                <w:bCs/>
                <w:iCs/>
              </w:rPr>
              <w:t>Иглинский</w:t>
            </w:r>
            <w:proofErr w:type="spellEnd"/>
            <w:r>
              <w:rPr>
                <w:b/>
                <w:bCs/>
                <w:iCs/>
              </w:rPr>
              <w:t xml:space="preserve"> район</w:t>
            </w:r>
            <w:r>
              <w:rPr>
                <w:b/>
              </w:rPr>
              <w:t xml:space="preserve"> Республики Башкортостан на 2016-2018 годы»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7577BD" w:rsidTr="007577BD"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i/>
              </w:rPr>
              <w:t xml:space="preserve">Мероприятия по профилактике </w:t>
            </w:r>
            <w:r>
              <w:t>экстремизма и терроризма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7577BD" w:rsidTr="007577BD"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7577BD" w:rsidTr="007577BD"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Жилищно</w:t>
            </w:r>
            <w:proofErr w:type="spellEnd"/>
            <w:r>
              <w:rPr>
                <w:b/>
              </w:rPr>
              <w:t xml:space="preserve">  хозяйство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2010103610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577BD" w:rsidTr="007577BD"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Муниципальная программа "По проведению капитального ремонта многоквартирных домов в муниципальном районе </w:t>
            </w:r>
            <w:proofErr w:type="spellStart"/>
            <w:r>
              <w:rPr>
                <w:b/>
              </w:rPr>
              <w:t>Иглинский</w:t>
            </w:r>
            <w:proofErr w:type="spellEnd"/>
            <w:r>
              <w:rPr>
                <w:b/>
              </w:rPr>
              <w:t xml:space="preserve"> район Республики Башкортостан на 2016-2018 год"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577BD" w:rsidTr="007577BD"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:rsidR="007577BD" w:rsidRDefault="007577BD" w:rsidP="007577BD">
      <w:pPr>
        <w:rPr>
          <w:rFonts w:eastAsia="Times New Roman"/>
        </w:rPr>
      </w:pPr>
    </w:p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Приложение  №8                                                                        к решению Совета сельского  поселения 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Кальтовский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сельсовет муниципального района 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Иглинский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район Республики Башкорстан   «О бюджете   сельского поселения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Кальтовский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сельсовет муниципального района 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Иглинский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район Республики  Башкортостан  на 2016 год и на плановый период 2017 и 2018 годов»</w:t>
      </w:r>
    </w:p>
    <w:p w:rsidR="007577BD" w:rsidRDefault="007577BD" w:rsidP="007577BD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41  от 23 декабря 2015 года.</w:t>
      </w:r>
    </w:p>
    <w:p w:rsidR="007577BD" w:rsidRDefault="007577BD" w:rsidP="007577BD"/>
    <w:p w:rsidR="007577BD" w:rsidRDefault="007577BD" w:rsidP="007577BD">
      <w:pPr>
        <w:ind w:right="56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Распределение бюджетных ассигнований   сельского поселения </w:t>
      </w:r>
      <w:proofErr w:type="spellStart"/>
      <w:r>
        <w:rPr>
          <w:b/>
          <w:i/>
          <w:sz w:val="28"/>
          <w:szCs w:val="28"/>
        </w:rPr>
        <w:t>Кальтовский</w:t>
      </w:r>
      <w:proofErr w:type="spellEnd"/>
      <w:r>
        <w:rPr>
          <w:b/>
          <w:i/>
          <w:sz w:val="28"/>
          <w:szCs w:val="28"/>
        </w:rPr>
        <w:t xml:space="preserve"> сельсовет  </w:t>
      </w:r>
      <w:r>
        <w:rPr>
          <w:b/>
          <w:bCs/>
          <w:i/>
          <w:iCs/>
          <w:sz w:val="28"/>
          <w:szCs w:val="28"/>
        </w:rPr>
        <w:t xml:space="preserve">муниципального района </w:t>
      </w:r>
      <w:proofErr w:type="spellStart"/>
      <w:r>
        <w:rPr>
          <w:b/>
          <w:bCs/>
          <w:i/>
          <w:iCs/>
          <w:sz w:val="28"/>
          <w:szCs w:val="28"/>
        </w:rPr>
        <w:t>Иглинский</w:t>
      </w:r>
      <w:proofErr w:type="spellEnd"/>
      <w:r>
        <w:rPr>
          <w:b/>
          <w:bCs/>
          <w:i/>
          <w:iCs/>
          <w:sz w:val="28"/>
          <w:szCs w:val="28"/>
        </w:rPr>
        <w:t xml:space="preserve"> район</w:t>
      </w:r>
      <w:r>
        <w:rPr>
          <w:b/>
          <w:i/>
          <w:sz w:val="28"/>
          <w:szCs w:val="28"/>
        </w:rPr>
        <w:t xml:space="preserve"> Республики Башкортостан на   плановый период 2017 и 2018годов  по  целевым статьям (муниципальным программам сельского поселения  и </w:t>
      </w:r>
      <w:proofErr w:type="spellStart"/>
      <w:r>
        <w:rPr>
          <w:b/>
          <w:i/>
          <w:sz w:val="28"/>
          <w:szCs w:val="28"/>
        </w:rPr>
        <w:t>непрограммным</w:t>
      </w:r>
      <w:proofErr w:type="spellEnd"/>
      <w:r>
        <w:rPr>
          <w:b/>
          <w:i/>
          <w:sz w:val="28"/>
          <w:szCs w:val="28"/>
        </w:rPr>
        <w:t xml:space="preserve">  направлениям деятельности ),группам видов   расходов классификации расходов бюджета.</w:t>
      </w:r>
    </w:p>
    <w:p w:rsidR="007577BD" w:rsidRPr="007577BD" w:rsidRDefault="007577BD" w:rsidP="007577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(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)                                                                                                        </w:t>
      </w:r>
    </w:p>
    <w:tbl>
      <w:tblPr>
        <w:tblW w:w="9990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8"/>
        <w:gridCol w:w="1415"/>
        <w:gridCol w:w="1071"/>
        <w:gridCol w:w="1118"/>
        <w:gridCol w:w="1118"/>
      </w:tblGrid>
      <w:tr w:rsidR="007577BD" w:rsidTr="007577BD">
        <w:trPr>
          <w:trHeight w:val="595"/>
        </w:trPr>
        <w:tc>
          <w:tcPr>
            <w:tcW w:w="5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577BD" w:rsidTr="007577BD">
        <w:trPr>
          <w:trHeight w:val="595"/>
        </w:trPr>
        <w:tc>
          <w:tcPr>
            <w:tcW w:w="5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год.</w:t>
            </w:r>
          </w:p>
        </w:tc>
      </w:tr>
      <w:tr w:rsidR="007577BD" w:rsidTr="007577B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2009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2009</w:t>
            </w:r>
          </w:p>
        </w:tc>
      </w:tr>
      <w:tr w:rsidR="007577BD" w:rsidTr="007577B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 «Совершенствование деятельности органов местного самоуправления  на 2016-2018 годы»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1441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1404</w:t>
            </w:r>
          </w:p>
        </w:tc>
      </w:tr>
      <w:tr w:rsidR="007577BD" w:rsidTr="007577B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Глава муниципального образования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529</w:t>
            </w:r>
          </w:p>
        </w:tc>
      </w:tr>
      <w:tr w:rsidR="007577BD" w:rsidTr="007577B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011020230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</w:tr>
      <w:tr w:rsidR="007577BD" w:rsidTr="007577B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Центральный аппарат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011020240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912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875</w:t>
            </w:r>
          </w:p>
        </w:tc>
      </w:tr>
      <w:tr w:rsidR="007577BD" w:rsidTr="007577B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011020240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625</w:t>
            </w:r>
          </w:p>
        </w:tc>
      </w:tr>
      <w:tr w:rsidR="007577BD" w:rsidTr="007577B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011020240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204</w:t>
            </w:r>
          </w:p>
        </w:tc>
      </w:tr>
      <w:tr w:rsidR="007577BD" w:rsidTr="007577B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Иные бюджетные ассигнования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011020240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46</w:t>
            </w:r>
          </w:p>
        </w:tc>
      </w:tr>
      <w:tr w:rsidR="007577BD" w:rsidTr="007577B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Мобилизационная и вневойсковая подготовка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577BD" w:rsidTr="007577B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Осуществление первичного воинского учета  на территориях ,где отсутствуют военные комиссариаты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0110251180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577BD" w:rsidTr="007577B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0110251180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0110251180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proofErr w:type="spellStart"/>
            <w:r>
              <w:rPr>
                <w:b/>
              </w:rPr>
              <w:t>Кальтовский</w:t>
            </w:r>
            <w:proofErr w:type="spellEnd"/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 xml:space="preserve">муниципального района </w:t>
            </w:r>
            <w:proofErr w:type="spellStart"/>
            <w:r>
              <w:rPr>
                <w:b/>
                <w:bCs/>
                <w:iCs/>
              </w:rPr>
              <w:t>Иглинский</w:t>
            </w:r>
            <w:proofErr w:type="spellEnd"/>
            <w:r>
              <w:rPr>
                <w:b/>
                <w:bCs/>
                <w:iCs/>
              </w:rPr>
              <w:t xml:space="preserve"> район</w:t>
            </w:r>
            <w:r>
              <w:rPr>
                <w:b/>
              </w:rPr>
              <w:t xml:space="preserve"> Республики Башкортостан на 2016-2018 годы»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577BD" w:rsidTr="007577B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Обеспечение пожарной безопасности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577BD" w:rsidTr="007577B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577BD" w:rsidTr="007577B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 xml:space="preserve">Программа «Развитие объектов внешнего благоустройства территорий сельского поселения </w:t>
            </w:r>
            <w:proofErr w:type="spellStart"/>
            <w:r>
              <w:rPr>
                <w:b/>
              </w:rPr>
              <w:t>Кальтовский</w:t>
            </w:r>
            <w:proofErr w:type="spellEnd"/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 xml:space="preserve">муниципального района </w:t>
            </w:r>
            <w:proofErr w:type="spellStart"/>
            <w:r>
              <w:rPr>
                <w:b/>
                <w:bCs/>
                <w:iCs/>
              </w:rPr>
              <w:t>Иглинский</w:t>
            </w:r>
            <w:proofErr w:type="spellEnd"/>
            <w:r>
              <w:rPr>
                <w:b/>
                <w:bCs/>
                <w:iCs/>
              </w:rPr>
              <w:t xml:space="preserve"> район</w:t>
            </w:r>
            <w:r>
              <w:rPr>
                <w:b/>
              </w:rPr>
              <w:t xml:space="preserve"> Республики Башкортостан на 2016-2018 годы</w:t>
            </w:r>
            <w:r>
              <w:rPr>
                <w:b/>
                <w:i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505</w:t>
            </w:r>
          </w:p>
        </w:tc>
      </w:tr>
      <w:tr w:rsidR="007577BD" w:rsidTr="007577B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 xml:space="preserve"> Благоустройство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77BD" w:rsidTr="007577B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77BD" w:rsidTr="007577B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Уличное освещение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0510206050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577BD" w:rsidTr="007577B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0510206050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Благоустройство (группа 11)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7577BD" w:rsidTr="007577B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Условно-утвержденные   расходы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009999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Pr="007577BD" w:rsidRDefault="007577BD" w:rsidP="007577BD">
      <w:pPr>
        <w:rPr>
          <w:lang w:eastAsia="ru-RU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Приложение  №9                                                                        к решению Совета сельского  поселения 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Кальтовский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сельсовет муниципального района 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Иглинский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район Республики Башкорстан   «О бюджете   сельского поселения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Кальтовский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сельсовет муниципального района 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Иглинский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район Республики  Башкортостан  на 2016 год и на плановый период 2017 и 2018 годов»</w:t>
      </w:r>
    </w:p>
    <w:p w:rsidR="007577BD" w:rsidRDefault="007577BD" w:rsidP="007577BD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41 от 23 декабря 2015 года.</w:t>
      </w:r>
    </w:p>
    <w:p w:rsidR="007577BD" w:rsidRDefault="007577BD" w:rsidP="007577BD"/>
    <w:p w:rsidR="007577BD" w:rsidRDefault="007577BD" w:rsidP="007577BD">
      <w:pPr>
        <w:pStyle w:val="12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Ведомственная структура расходов бюджета сельского поселения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 сельсовет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район</w:t>
      </w:r>
      <w:r>
        <w:rPr>
          <w:rFonts w:ascii="Times New Roman" w:hAnsi="Times New Roman"/>
          <w:b/>
          <w:i/>
          <w:sz w:val="28"/>
          <w:szCs w:val="28"/>
        </w:rPr>
        <w:t xml:space="preserve"> Республики Башкортостан на 2016 год</w:t>
      </w:r>
    </w:p>
    <w:p w:rsidR="007577BD" w:rsidRPr="007577BD" w:rsidRDefault="007577BD" w:rsidP="007577BD">
      <w:pPr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(тыс. руб.)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"/>
        <w:gridCol w:w="5316"/>
        <w:gridCol w:w="709"/>
        <w:gridCol w:w="711"/>
        <w:gridCol w:w="1418"/>
        <w:gridCol w:w="709"/>
        <w:gridCol w:w="1134"/>
      </w:tblGrid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Вед-во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2570</w:t>
            </w: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Кальтовский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 муниципального района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Иглинский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района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1451</w:t>
            </w: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b/>
              </w:rPr>
              <w:t>Программа «Совершенствование деятельности органов местного самоуправления  на 2016-2018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1451</w:t>
            </w: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1451</w:t>
            </w: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Расходы на выплату персоналу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011020230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922</w:t>
            </w: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011020240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625</w:t>
            </w: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011020240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274</w:t>
            </w: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011020240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81</w:t>
            </w: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81</w:t>
            </w: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eastAsia="GungsuhChe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 «Обеспечение первичных мер пожарной безопасности на территории сельского поселения на 2016-2018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eastAsia="GungsuhChe" w:hAnsi="Times New Roman"/>
              </w:rPr>
            </w:pPr>
            <w:r>
              <w:rPr>
                <w:rFonts w:ascii="Times New Roman" w:eastAsia="GungsuhChe" w:hAnsi="Times New Roman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eastAsia="GungsuhChe" w:hAnsi="Times New Roman"/>
                <w:sz w:val="18"/>
                <w:szCs w:val="18"/>
              </w:rPr>
            </w:pPr>
            <w:r>
              <w:rPr>
                <w:rFonts w:ascii="Times New Roman" w:eastAsia="GungsuhChe" w:hAnsi="Times New Roman"/>
                <w:sz w:val="18"/>
                <w:szCs w:val="18"/>
              </w:rPr>
              <w:t>1810124300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eastAsia="GungsuhChe" w:hAnsi="Times New Roman"/>
              </w:rPr>
            </w:pPr>
            <w:r>
              <w:rPr>
                <w:rFonts w:ascii="Times New Roman" w:eastAsia="GungsuhChe" w:hAnsi="Times New Roman"/>
                <w:sz w:val="18"/>
                <w:szCs w:val="18"/>
              </w:rPr>
              <w:t>1810124300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 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480</w:t>
            </w: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0420103150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0420103150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Жилищно-коммунальное 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527</w:t>
            </w: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 xml:space="preserve">Программа «Развитие объектов внешнего благоустройства территорий населенных пунктов сельского </w:t>
            </w:r>
            <w:proofErr w:type="spellStart"/>
            <w:r>
              <w:rPr>
                <w:b/>
              </w:rPr>
              <w:t>поселенияКальтовский</w:t>
            </w:r>
            <w:proofErr w:type="spellEnd"/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 xml:space="preserve">муниципального района </w:t>
            </w:r>
            <w:proofErr w:type="spellStart"/>
            <w:r>
              <w:rPr>
                <w:b/>
                <w:bCs/>
                <w:iCs/>
              </w:rPr>
              <w:t>Иглинский</w:t>
            </w:r>
            <w:proofErr w:type="spellEnd"/>
            <w:r>
              <w:rPr>
                <w:b/>
                <w:bCs/>
                <w:iCs/>
              </w:rPr>
              <w:t xml:space="preserve"> район</w:t>
            </w:r>
            <w:r>
              <w:rPr>
                <w:b/>
              </w:rPr>
              <w:t xml:space="preserve"> Республики Башкортостан на 2016-2018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527</w:t>
            </w: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0510206050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0510206050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Благоустройство (группа 11)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7577BD" w:rsidTr="007577BD"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7577BD" w:rsidTr="007577BD">
        <w:trPr>
          <w:gridBefore w:val="1"/>
          <w:wBefore w:w="37" w:type="dxa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</w:t>
            </w:r>
            <w:proofErr w:type="spellStart"/>
            <w:r>
              <w:rPr>
                <w:b/>
              </w:rPr>
              <w:t>экстримизма</w:t>
            </w:r>
            <w:proofErr w:type="spellEnd"/>
            <w:r>
              <w:rPr>
                <w:b/>
              </w:rPr>
              <w:t xml:space="preserve"> на территории сельского поселения </w:t>
            </w:r>
            <w:proofErr w:type="spellStart"/>
            <w:r>
              <w:rPr>
                <w:b/>
              </w:rPr>
              <w:t>Кальтовский</w:t>
            </w:r>
            <w:proofErr w:type="spellEnd"/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 xml:space="preserve">муниципального района </w:t>
            </w:r>
            <w:proofErr w:type="spellStart"/>
            <w:r>
              <w:rPr>
                <w:b/>
                <w:bCs/>
                <w:iCs/>
              </w:rPr>
              <w:t>Иглинский</w:t>
            </w:r>
            <w:proofErr w:type="spellEnd"/>
            <w:r>
              <w:rPr>
                <w:b/>
                <w:bCs/>
                <w:iCs/>
              </w:rPr>
              <w:t xml:space="preserve"> район</w:t>
            </w:r>
            <w:r>
              <w:rPr>
                <w:b/>
              </w:rPr>
              <w:t xml:space="preserve"> Республики Башкортостан </w:t>
            </w:r>
            <w:r>
              <w:rPr>
                <w:b/>
              </w:rPr>
              <w:lastRenderedPageBreak/>
              <w:t>на 2016-2018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7577BD" w:rsidTr="007577BD">
        <w:trPr>
          <w:gridBefore w:val="1"/>
          <w:wBefore w:w="37" w:type="dxa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i/>
              </w:rPr>
              <w:lastRenderedPageBreak/>
              <w:t xml:space="preserve">Мероприятия по профилактике </w:t>
            </w:r>
            <w:r>
              <w:t>экстремизма и терроризма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7577BD" w:rsidTr="007577BD">
        <w:trPr>
          <w:gridBefore w:val="1"/>
          <w:wBefore w:w="37" w:type="dxa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7577BD" w:rsidTr="007577BD">
        <w:trPr>
          <w:gridBefore w:val="1"/>
          <w:wBefore w:w="37" w:type="dxa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Жилищно</w:t>
            </w:r>
            <w:proofErr w:type="spellEnd"/>
            <w:r>
              <w:rPr>
                <w:b/>
              </w:rPr>
              <w:t xml:space="preserve"> 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2010103610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577BD" w:rsidTr="007577BD">
        <w:trPr>
          <w:gridBefore w:val="1"/>
          <w:wBefore w:w="37" w:type="dxa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Муниципальная программа "По проведению капитального ремонта многоквартирных домов в муниципальном районе </w:t>
            </w:r>
            <w:proofErr w:type="spellStart"/>
            <w:r>
              <w:rPr>
                <w:b/>
              </w:rPr>
              <w:t>Иглинский</w:t>
            </w:r>
            <w:proofErr w:type="spellEnd"/>
            <w:r>
              <w:rPr>
                <w:b/>
              </w:rPr>
              <w:t xml:space="preserve"> район Республики Башкортостан на 2016-2018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577BD" w:rsidTr="007577BD">
        <w:trPr>
          <w:gridBefore w:val="1"/>
          <w:wBefore w:w="37" w:type="dxa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:rsidR="007577BD" w:rsidRDefault="007577BD" w:rsidP="007577BD">
      <w:pPr>
        <w:rPr>
          <w:rFonts w:eastAsia="Times New Roman"/>
        </w:rPr>
      </w:pPr>
    </w:p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577BD" w:rsidRPr="007577BD" w:rsidRDefault="007577BD" w:rsidP="007577BD">
      <w:pPr>
        <w:rPr>
          <w:lang w:eastAsia="ru-RU"/>
        </w:rPr>
      </w:pPr>
    </w:p>
    <w:p w:rsidR="007577BD" w:rsidRDefault="007577BD" w:rsidP="007577B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 xml:space="preserve">Приложение  №10                                                                        к решению Совета сельского  поселения 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Кальтовский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сельсовет муниципального района 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Иглинский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район Республики Башкорстан   «О бюджете сельского поселения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Кальтовский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сельсовет муниципального района 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Иглинский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район Республики  Башкортостан  на 2016 год и на плановый период 2017 и 2018 годов»</w:t>
      </w:r>
    </w:p>
    <w:p w:rsidR="007577BD" w:rsidRDefault="007577BD" w:rsidP="007577BD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41  от 23 декабря 2015 года</w:t>
      </w:r>
    </w:p>
    <w:p w:rsidR="007577BD" w:rsidRDefault="007577BD" w:rsidP="007577BD"/>
    <w:p w:rsidR="007577BD" w:rsidRPr="007577BD" w:rsidRDefault="007577BD" w:rsidP="007577BD">
      <w:pPr>
        <w:pStyle w:val="12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Ведомственная структура расходов бюджета  сельского поселения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сельсовет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район</w:t>
      </w:r>
      <w:r>
        <w:rPr>
          <w:rFonts w:ascii="Times New Roman" w:hAnsi="Times New Roman"/>
          <w:b/>
          <w:i/>
          <w:sz w:val="28"/>
          <w:szCs w:val="28"/>
        </w:rPr>
        <w:t xml:space="preserve"> Республики Башкортостан на плановый период 2017 и 2018 годов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1"/>
        <w:gridCol w:w="709"/>
        <w:gridCol w:w="992"/>
        <w:gridCol w:w="1277"/>
        <w:gridCol w:w="709"/>
        <w:gridCol w:w="1418"/>
        <w:gridCol w:w="1419"/>
      </w:tblGrid>
      <w:tr w:rsidR="007577BD" w:rsidTr="007577BD">
        <w:trPr>
          <w:trHeight w:val="467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Вед-во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 w:rsidP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577BD" w:rsidTr="007577BD">
        <w:trPr>
          <w:trHeight w:val="403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год.</w:t>
            </w: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BD" w:rsidRDefault="007577B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2009</w:t>
            </w: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Кальтовский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 муниципального района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Иглинский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район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1404</w:t>
            </w: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b/>
              </w:rPr>
              <w:t>Программа «Совершенствование деятельности органов местного самоуправления  на 2016-2018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1404</w:t>
            </w: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1404</w:t>
            </w: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Расходы на выплату персоналу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011020230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</w:t>
            </w: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011020240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625</w:t>
            </w: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011020240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011020240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 xml:space="preserve">Мобилизационная и вневойсковая </w:t>
            </w:r>
            <w:r>
              <w:rPr>
                <w:i/>
              </w:rPr>
              <w:lastRenderedPageBreak/>
              <w:t>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eastAsia="GungsuhChe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Кальтовский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сельсовет 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Иглинский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Башкортостан на 2016-2018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eastAsia="GungsuhChe" w:hAnsi="Times New Roman"/>
              </w:rPr>
            </w:pPr>
            <w:r>
              <w:rPr>
                <w:rFonts w:ascii="Times New Roman" w:eastAsia="GungsuhChe" w:hAnsi="Times New Roman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eastAsia="GungsuhChe" w:hAnsi="Times New Roman"/>
                <w:sz w:val="20"/>
                <w:szCs w:val="20"/>
              </w:rPr>
            </w:pPr>
            <w:r>
              <w:rPr>
                <w:rFonts w:ascii="Times New Roman" w:eastAsia="GungsuhChe" w:hAnsi="Times New Roman"/>
                <w:sz w:val="20"/>
                <w:szCs w:val="20"/>
              </w:rPr>
              <w:t>1810124300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eastAsia="GungsuhChe" w:hAnsi="Times New Roman"/>
                <w:sz w:val="20"/>
                <w:szCs w:val="20"/>
              </w:rPr>
            </w:pPr>
            <w:r>
              <w:rPr>
                <w:rFonts w:ascii="Times New Roman" w:eastAsia="GungsuhChe" w:hAnsi="Times New Roman"/>
                <w:sz w:val="20"/>
                <w:szCs w:val="20"/>
              </w:rPr>
              <w:t>1810124300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Жилищно-коммунальное  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505</w:t>
            </w: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 xml:space="preserve">Программа «Развитие объектов внешнего благоустройства территорий населенных пунктов сельского </w:t>
            </w:r>
            <w:proofErr w:type="spellStart"/>
            <w:r>
              <w:rPr>
                <w:b/>
              </w:rPr>
              <w:t>поселенияКальтовский</w:t>
            </w:r>
            <w:proofErr w:type="spellEnd"/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 xml:space="preserve">муниципального района </w:t>
            </w:r>
            <w:proofErr w:type="spellStart"/>
            <w:r>
              <w:rPr>
                <w:b/>
                <w:bCs/>
                <w:iCs/>
              </w:rPr>
              <w:t>Иглинский</w:t>
            </w:r>
            <w:proofErr w:type="spellEnd"/>
            <w:r>
              <w:rPr>
                <w:b/>
                <w:bCs/>
                <w:iCs/>
              </w:rPr>
              <w:t xml:space="preserve"> район</w:t>
            </w:r>
            <w:r>
              <w:rPr>
                <w:b/>
              </w:rPr>
              <w:t xml:space="preserve"> Республики Башкортостан на 2016-2018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0510106050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0510106050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0510206050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0510206050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i/>
              </w:rPr>
              <w:t>Благоустройство (группа 11)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0510174040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t xml:space="preserve">Закупки товаров, работ и услуг   </w:t>
            </w:r>
            <w:r>
              <w:lastRenderedPageBreak/>
              <w:t>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0510174040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 xml:space="preserve"> 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9900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7577BD" w:rsidTr="00757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009999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BD" w:rsidRDefault="007577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BD" w:rsidRDefault="007577B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7577BD" w:rsidRDefault="007577BD" w:rsidP="007577BD">
      <w:pPr>
        <w:rPr>
          <w:rFonts w:eastAsia="Times New Roman"/>
        </w:rPr>
      </w:pPr>
    </w:p>
    <w:p w:rsidR="007577BD" w:rsidRDefault="007577BD" w:rsidP="007577BD"/>
    <w:p w:rsidR="00394106" w:rsidRDefault="00394106" w:rsidP="00394106">
      <w:pPr>
        <w:rPr>
          <w:b/>
        </w:rPr>
      </w:pPr>
      <w:r>
        <w:rPr>
          <w:b/>
        </w:rPr>
        <w:t>ДОПОЛНИТЕЛЬНЫЕ   ПРОГРАММЫ</w:t>
      </w:r>
    </w:p>
    <w:p w:rsidR="00394106" w:rsidRDefault="00394106" w:rsidP="00394106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Муниципальная программа  «Развитие молодежной политики в сельском поселении  </w:t>
      </w:r>
      <w:proofErr w:type="spellStart"/>
      <w:r>
        <w:rPr>
          <w:b/>
          <w:i/>
          <w:sz w:val="28"/>
          <w:szCs w:val="28"/>
        </w:rPr>
        <w:t>Кальтовский</w:t>
      </w:r>
      <w:proofErr w:type="spellEnd"/>
      <w:r>
        <w:rPr>
          <w:b/>
          <w:i/>
          <w:sz w:val="28"/>
          <w:szCs w:val="28"/>
        </w:rPr>
        <w:t xml:space="preserve"> сельсовет  </w:t>
      </w:r>
      <w:r>
        <w:rPr>
          <w:b/>
          <w:bCs/>
          <w:i/>
          <w:iCs/>
          <w:sz w:val="28"/>
          <w:szCs w:val="28"/>
        </w:rPr>
        <w:t xml:space="preserve">муниципального района </w:t>
      </w:r>
      <w:proofErr w:type="spellStart"/>
      <w:r>
        <w:rPr>
          <w:b/>
          <w:bCs/>
          <w:i/>
          <w:iCs/>
          <w:sz w:val="28"/>
          <w:szCs w:val="28"/>
        </w:rPr>
        <w:t>Иглинский</w:t>
      </w:r>
      <w:proofErr w:type="spellEnd"/>
      <w:r>
        <w:rPr>
          <w:b/>
          <w:bCs/>
          <w:i/>
          <w:iCs/>
          <w:sz w:val="28"/>
          <w:szCs w:val="28"/>
        </w:rPr>
        <w:t xml:space="preserve"> район</w:t>
      </w:r>
      <w:r>
        <w:rPr>
          <w:b/>
          <w:i/>
          <w:sz w:val="28"/>
          <w:szCs w:val="28"/>
        </w:rPr>
        <w:t xml:space="preserve"> Республики Башкортостан» на </w:t>
      </w:r>
      <w:r>
        <w:rPr>
          <w:b/>
        </w:rPr>
        <w:t xml:space="preserve">2016-2018 </w:t>
      </w:r>
      <w:r>
        <w:rPr>
          <w:b/>
          <w:i/>
          <w:sz w:val="28"/>
          <w:szCs w:val="28"/>
        </w:rPr>
        <w:t>годы</w:t>
      </w:r>
      <w:r>
        <w:rPr>
          <w:b/>
          <w:sz w:val="28"/>
          <w:szCs w:val="28"/>
        </w:rPr>
        <w:t xml:space="preserve">    расход 0707 \791\0910143110\</w:t>
      </w:r>
    </w:p>
    <w:p w:rsidR="00394106" w:rsidRDefault="00394106" w:rsidP="00394106">
      <w:pPr>
        <w:rPr>
          <w:b/>
          <w:sz w:val="28"/>
          <w:szCs w:val="28"/>
        </w:rPr>
      </w:pPr>
    </w:p>
    <w:p w:rsidR="00394106" w:rsidRDefault="00394106" w:rsidP="0039410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Муниципальная программа  «Развитие  физической культуры и спорта  в сельском поселении  </w:t>
      </w:r>
      <w:proofErr w:type="spellStart"/>
      <w:r>
        <w:rPr>
          <w:b/>
          <w:i/>
          <w:sz w:val="28"/>
          <w:szCs w:val="28"/>
        </w:rPr>
        <w:t>Кальтовский</w:t>
      </w:r>
      <w:proofErr w:type="spellEnd"/>
      <w:r>
        <w:rPr>
          <w:b/>
          <w:i/>
          <w:sz w:val="28"/>
          <w:szCs w:val="28"/>
        </w:rPr>
        <w:t xml:space="preserve"> сельсовет  </w:t>
      </w:r>
      <w:r>
        <w:rPr>
          <w:b/>
          <w:bCs/>
          <w:i/>
          <w:iCs/>
          <w:sz w:val="28"/>
          <w:szCs w:val="28"/>
        </w:rPr>
        <w:t xml:space="preserve">муниципального района </w:t>
      </w:r>
      <w:proofErr w:type="spellStart"/>
      <w:r>
        <w:rPr>
          <w:b/>
          <w:bCs/>
          <w:i/>
          <w:iCs/>
          <w:sz w:val="28"/>
          <w:szCs w:val="28"/>
        </w:rPr>
        <w:t>Иглинский</w:t>
      </w:r>
      <w:proofErr w:type="spellEnd"/>
      <w:r>
        <w:rPr>
          <w:b/>
          <w:bCs/>
          <w:i/>
          <w:iCs/>
          <w:sz w:val="28"/>
          <w:szCs w:val="28"/>
        </w:rPr>
        <w:t xml:space="preserve"> район</w:t>
      </w:r>
      <w:r>
        <w:rPr>
          <w:b/>
          <w:i/>
          <w:sz w:val="28"/>
          <w:szCs w:val="28"/>
        </w:rPr>
        <w:t xml:space="preserve"> Республики Башкортостан на </w:t>
      </w:r>
      <w:r>
        <w:rPr>
          <w:b/>
        </w:rPr>
        <w:t xml:space="preserve">2016-2018 </w:t>
      </w:r>
      <w:r>
        <w:rPr>
          <w:b/>
          <w:i/>
          <w:sz w:val="28"/>
          <w:szCs w:val="28"/>
        </w:rPr>
        <w:t xml:space="preserve">годы»  расход  1101\791\1110141870\ </w:t>
      </w:r>
    </w:p>
    <w:p w:rsidR="00394106" w:rsidRDefault="00394106" w:rsidP="00394106">
      <w:pPr>
        <w:rPr>
          <w:b/>
          <w:i/>
          <w:sz w:val="28"/>
          <w:szCs w:val="28"/>
        </w:rPr>
      </w:pPr>
    </w:p>
    <w:p w:rsidR="00394106" w:rsidRDefault="00394106" w:rsidP="0039410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Муниципальная программа «Социальная поддержка граждан сельского поселения </w:t>
      </w:r>
      <w:proofErr w:type="spellStart"/>
      <w:r>
        <w:rPr>
          <w:b/>
          <w:i/>
          <w:sz w:val="28"/>
          <w:szCs w:val="28"/>
        </w:rPr>
        <w:t>Кальтовский</w:t>
      </w:r>
      <w:proofErr w:type="spellEnd"/>
      <w:r>
        <w:rPr>
          <w:b/>
          <w:i/>
          <w:sz w:val="28"/>
          <w:szCs w:val="28"/>
        </w:rPr>
        <w:t xml:space="preserve"> сельсовет  </w:t>
      </w:r>
      <w:r>
        <w:rPr>
          <w:b/>
          <w:bCs/>
          <w:i/>
          <w:iCs/>
          <w:sz w:val="28"/>
          <w:szCs w:val="28"/>
        </w:rPr>
        <w:t xml:space="preserve">муниципального района </w:t>
      </w:r>
      <w:proofErr w:type="spellStart"/>
      <w:r>
        <w:rPr>
          <w:b/>
          <w:bCs/>
          <w:i/>
          <w:iCs/>
          <w:sz w:val="28"/>
          <w:szCs w:val="28"/>
        </w:rPr>
        <w:t>Иглинский</w:t>
      </w:r>
      <w:proofErr w:type="spellEnd"/>
      <w:r>
        <w:rPr>
          <w:b/>
          <w:bCs/>
          <w:i/>
          <w:iCs/>
          <w:sz w:val="28"/>
          <w:szCs w:val="28"/>
        </w:rPr>
        <w:t xml:space="preserve"> район</w:t>
      </w:r>
      <w:r>
        <w:rPr>
          <w:b/>
          <w:i/>
          <w:sz w:val="28"/>
          <w:szCs w:val="28"/>
        </w:rPr>
        <w:t xml:space="preserve"> Республики Башкортостан на </w:t>
      </w:r>
      <w:r>
        <w:rPr>
          <w:b/>
        </w:rPr>
        <w:t xml:space="preserve">2016-2018 </w:t>
      </w:r>
      <w:r>
        <w:rPr>
          <w:b/>
          <w:i/>
          <w:sz w:val="28"/>
          <w:szCs w:val="28"/>
        </w:rPr>
        <w:t>годы»  расход   1003\791\031015870\</w:t>
      </w:r>
    </w:p>
    <w:p w:rsidR="00394106" w:rsidRDefault="00394106" w:rsidP="00394106">
      <w:pPr>
        <w:rPr>
          <w:b/>
          <w:i/>
          <w:sz w:val="28"/>
          <w:szCs w:val="28"/>
        </w:rPr>
      </w:pPr>
    </w:p>
    <w:p w:rsidR="00394106" w:rsidRDefault="00394106" w:rsidP="00394106">
      <w:pPr>
        <w:rPr>
          <w:b/>
          <w:i/>
          <w:sz w:val="28"/>
          <w:szCs w:val="28"/>
        </w:rPr>
      </w:pPr>
    </w:p>
    <w:p w:rsidR="00394106" w:rsidRDefault="00394106" w:rsidP="00394106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Программа «Снижение рисков  и смягчение последствий чрезвычайных ситуаций природного и техногенного характера  в сельском поселении  </w:t>
      </w:r>
      <w:proofErr w:type="spellStart"/>
      <w:r>
        <w:rPr>
          <w:b/>
          <w:i/>
          <w:sz w:val="28"/>
          <w:szCs w:val="28"/>
        </w:rPr>
        <w:t>Кальтовский</w:t>
      </w:r>
      <w:proofErr w:type="spellEnd"/>
      <w:r>
        <w:rPr>
          <w:b/>
          <w:i/>
          <w:sz w:val="28"/>
          <w:szCs w:val="28"/>
        </w:rPr>
        <w:t xml:space="preserve"> сельсовет  </w:t>
      </w:r>
      <w:r>
        <w:rPr>
          <w:b/>
          <w:bCs/>
          <w:i/>
          <w:iCs/>
          <w:sz w:val="28"/>
          <w:szCs w:val="28"/>
        </w:rPr>
        <w:t xml:space="preserve">муниципального района </w:t>
      </w:r>
      <w:proofErr w:type="spellStart"/>
      <w:r>
        <w:rPr>
          <w:b/>
          <w:bCs/>
          <w:i/>
          <w:iCs/>
          <w:sz w:val="28"/>
          <w:szCs w:val="28"/>
        </w:rPr>
        <w:t>Иглинский</w:t>
      </w:r>
      <w:proofErr w:type="spellEnd"/>
      <w:r>
        <w:rPr>
          <w:b/>
          <w:bCs/>
          <w:i/>
          <w:iCs/>
          <w:sz w:val="28"/>
          <w:szCs w:val="28"/>
        </w:rPr>
        <w:t xml:space="preserve"> район</w:t>
      </w:r>
      <w:r>
        <w:rPr>
          <w:b/>
          <w:i/>
          <w:sz w:val="28"/>
          <w:szCs w:val="28"/>
        </w:rPr>
        <w:t xml:space="preserve"> Республики Башкортостан на </w:t>
      </w:r>
      <w:r>
        <w:rPr>
          <w:b/>
        </w:rPr>
        <w:t xml:space="preserve">2016-2018 </w:t>
      </w:r>
      <w:r>
        <w:rPr>
          <w:b/>
          <w:i/>
          <w:sz w:val="28"/>
          <w:szCs w:val="28"/>
        </w:rPr>
        <w:t xml:space="preserve">годы»0309\791\1610103290\   ЕДДС   </w:t>
      </w:r>
    </w:p>
    <w:p w:rsidR="00394106" w:rsidRDefault="00394106" w:rsidP="0039410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с. </w:t>
      </w:r>
      <w:proofErr w:type="spellStart"/>
      <w:r>
        <w:rPr>
          <w:i/>
          <w:sz w:val="28"/>
          <w:szCs w:val="28"/>
        </w:rPr>
        <w:t>Кальтовка</w:t>
      </w:r>
      <w:proofErr w:type="spellEnd"/>
      <w:r>
        <w:rPr>
          <w:i/>
          <w:sz w:val="28"/>
          <w:szCs w:val="28"/>
        </w:rPr>
        <w:t>.</w:t>
      </w:r>
    </w:p>
    <w:p w:rsidR="00394106" w:rsidRDefault="00394106" w:rsidP="00394106">
      <w:pPr>
        <w:rPr>
          <w:sz w:val="28"/>
          <w:szCs w:val="28"/>
        </w:rPr>
      </w:pPr>
    </w:p>
    <w:p w:rsidR="00394106" w:rsidRDefault="00394106" w:rsidP="0039410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Муниципальная программа «Мероприятия по профилактике экстремизма и терроризма, а также минимизация и (или) ликвидация последствий проявлений терроризма и </w:t>
      </w:r>
      <w:proofErr w:type="spellStart"/>
      <w:r>
        <w:rPr>
          <w:b/>
          <w:i/>
          <w:sz w:val="28"/>
          <w:szCs w:val="28"/>
        </w:rPr>
        <w:t>экстримизма</w:t>
      </w:r>
      <w:proofErr w:type="spellEnd"/>
      <w:r>
        <w:rPr>
          <w:b/>
          <w:i/>
          <w:sz w:val="28"/>
          <w:szCs w:val="28"/>
        </w:rPr>
        <w:t xml:space="preserve"> на территории сельского поселения </w:t>
      </w:r>
      <w:proofErr w:type="spellStart"/>
      <w:r>
        <w:rPr>
          <w:b/>
          <w:i/>
          <w:sz w:val="28"/>
          <w:szCs w:val="28"/>
        </w:rPr>
        <w:t>Кальтовский</w:t>
      </w:r>
      <w:proofErr w:type="spellEnd"/>
      <w:r>
        <w:rPr>
          <w:b/>
          <w:i/>
          <w:sz w:val="28"/>
          <w:szCs w:val="28"/>
        </w:rPr>
        <w:t xml:space="preserve"> сельсовет  </w:t>
      </w:r>
      <w:r>
        <w:rPr>
          <w:b/>
          <w:bCs/>
          <w:i/>
          <w:iCs/>
          <w:sz w:val="28"/>
          <w:szCs w:val="28"/>
        </w:rPr>
        <w:t xml:space="preserve">муниципального района </w:t>
      </w:r>
      <w:proofErr w:type="spellStart"/>
      <w:r>
        <w:rPr>
          <w:b/>
          <w:bCs/>
          <w:i/>
          <w:iCs/>
          <w:sz w:val="28"/>
          <w:szCs w:val="28"/>
        </w:rPr>
        <w:t>Иглинский</w:t>
      </w:r>
      <w:proofErr w:type="spellEnd"/>
      <w:r>
        <w:rPr>
          <w:b/>
          <w:bCs/>
          <w:i/>
          <w:iCs/>
          <w:sz w:val="28"/>
          <w:szCs w:val="28"/>
        </w:rPr>
        <w:t xml:space="preserve"> район</w:t>
      </w:r>
      <w:r>
        <w:rPr>
          <w:b/>
          <w:i/>
          <w:sz w:val="28"/>
          <w:szCs w:val="28"/>
        </w:rPr>
        <w:t xml:space="preserve"> Республики Башкортостан на 2016-2018 годы»  расход   0113\791\2110124700\</w:t>
      </w:r>
    </w:p>
    <w:p w:rsidR="00394106" w:rsidRDefault="00394106" w:rsidP="00394106">
      <w:pPr>
        <w:rPr>
          <w:b/>
          <w:i/>
          <w:sz w:val="28"/>
          <w:szCs w:val="28"/>
        </w:rPr>
      </w:pPr>
    </w:p>
    <w:p w:rsidR="00394106" w:rsidRDefault="00394106" w:rsidP="00394106">
      <w:pPr>
        <w:rPr>
          <w:sz w:val="28"/>
          <w:szCs w:val="28"/>
        </w:rPr>
      </w:pPr>
    </w:p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7577BD" w:rsidRDefault="007577BD" w:rsidP="007577BD"/>
    <w:p w:rsidR="00C925AD" w:rsidRPr="00CD15D9" w:rsidRDefault="00C925AD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925AD" w:rsidRPr="00CD15D9" w:rsidSect="00C54C87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ungsuhChe">
    <w:charset w:val="81"/>
    <w:family w:val="swiss"/>
    <w:pitch w:val="default"/>
    <w:sig w:usb0="B00002AF" w:usb1="69D77CFB" w:usb2="00000030" w:usb3="00000000" w:csb0="4008009F" w:csb1="DFD7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5D9"/>
    <w:rsid w:val="00077702"/>
    <w:rsid w:val="000F4320"/>
    <w:rsid w:val="002176DF"/>
    <w:rsid w:val="00226521"/>
    <w:rsid w:val="002429A7"/>
    <w:rsid w:val="00277D49"/>
    <w:rsid w:val="00295BC5"/>
    <w:rsid w:val="002B52D1"/>
    <w:rsid w:val="002D56D8"/>
    <w:rsid w:val="002F0C71"/>
    <w:rsid w:val="002F79CF"/>
    <w:rsid w:val="0036159B"/>
    <w:rsid w:val="00394106"/>
    <w:rsid w:val="003E243A"/>
    <w:rsid w:val="003E7073"/>
    <w:rsid w:val="004D043B"/>
    <w:rsid w:val="00513AD7"/>
    <w:rsid w:val="005B4BDD"/>
    <w:rsid w:val="006036B8"/>
    <w:rsid w:val="00640BBC"/>
    <w:rsid w:val="007357D5"/>
    <w:rsid w:val="0075508D"/>
    <w:rsid w:val="007577BD"/>
    <w:rsid w:val="007F2978"/>
    <w:rsid w:val="008A3546"/>
    <w:rsid w:val="008D13E3"/>
    <w:rsid w:val="0097183D"/>
    <w:rsid w:val="009724CE"/>
    <w:rsid w:val="0098584E"/>
    <w:rsid w:val="009B0302"/>
    <w:rsid w:val="009B27E8"/>
    <w:rsid w:val="009F117B"/>
    <w:rsid w:val="009F6F4F"/>
    <w:rsid w:val="00A4512A"/>
    <w:rsid w:val="00A64464"/>
    <w:rsid w:val="00A8714E"/>
    <w:rsid w:val="00BF4ADC"/>
    <w:rsid w:val="00C038D3"/>
    <w:rsid w:val="00C54C87"/>
    <w:rsid w:val="00C925AD"/>
    <w:rsid w:val="00CC3925"/>
    <w:rsid w:val="00CD15D9"/>
    <w:rsid w:val="00D150EE"/>
    <w:rsid w:val="00D4501E"/>
    <w:rsid w:val="00D85688"/>
    <w:rsid w:val="00E01525"/>
    <w:rsid w:val="00E13E1B"/>
    <w:rsid w:val="00E43D87"/>
    <w:rsid w:val="00E81A2F"/>
    <w:rsid w:val="00EC4B62"/>
    <w:rsid w:val="00F13507"/>
    <w:rsid w:val="00FB4B0A"/>
    <w:rsid w:val="00FF3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43B"/>
  </w:style>
  <w:style w:type="paragraph" w:styleId="1">
    <w:name w:val="heading 1"/>
    <w:basedOn w:val="a"/>
    <w:next w:val="a"/>
    <w:link w:val="10"/>
    <w:uiPriority w:val="99"/>
    <w:qFormat/>
    <w:rsid w:val="007577BD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577B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4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724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577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7577B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Hyperlink"/>
    <w:uiPriority w:val="99"/>
    <w:semiHidden/>
    <w:unhideWhenUsed/>
    <w:rsid w:val="007577BD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semiHidden/>
    <w:unhideWhenUsed/>
    <w:rsid w:val="007577BD"/>
    <w:rPr>
      <w:rFonts w:ascii="Times New Roman" w:hAnsi="Times New Roman" w:cs="Times New Roman" w:hint="default"/>
      <w:color w:val="800080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7577BD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757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577B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57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577B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57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577BD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77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77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7577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uiPriority w:val="99"/>
    <w:semiHidden/>
    <w:rsid w:val="007577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qFormat/>
    <w:rsid w:val="007577B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7577B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Без интервала1"/>
    <w:uiPriority w:val="99"/>
    <w:qFormat/>
    <w:rsid w:val="007577B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7577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99"/>
    <w:qFormat/>
    <w:rsid w:val="00757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40107-B4CA-48BE-BCE5-08507058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8141</Words>
  <Characters>46407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35</cp:revision>
  <cp:lastPrinted>2015-12-29T05:09:00Z</cp:lastPrinted>
  <dcterms:created xsi:type="dcterms:W3CDTF">2015-11-18T04:07:00Z</dcterms:created>
  <dcterms:modified xsi:type="dcterms:W3CDTF">2015-12-30T05:03:00Z</dcterms:modified>
</cp:coreProperties>
</file>