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60" w:rsidRDefault="00432B1E" w:rsidP="00432B1E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432B1E" w:rsidRDefault="00432B1E" w:rsidP="00432B1E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</w:p>
    <w:p w:rsidR="00432B1E" w:rsidRDefault="00432B1E" w:rsidP="00432B1E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432B1E" w:rsidRDefault="00432B1E" w:rsidP="00432B1E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КАРАР                                                                         ПОСТАНОВЛЕНИЕ</w:t>
      </w:r>
    </w:p>
    <w:p w:rsidR="00150053" w:rsidRDefault="00150053" w:rsidP="00347BD0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432B1E" w:rsidRDefault="00432B1E" w:rsidP="00347BD0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18 ноябрь 2014 </w:t>
      </w:r>
      <w:proofErr w:type="spellStart"/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>.                    № 22                            18 ноября 2014 г.</w:t>
      </w:r>
    </w:p>
    <w:p w:rsidR="00150053" w:rsidRDefault="00150053" w:rsidP="00347BD0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347BD0" w:rsidRDefault="00432B1E" w:rsidP="00432B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="00347BD0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106060">
        <w:rPr>
          <w:rFonts w:ascii="Times New Roman" w:hAnsi="Times New Roman"/>
          <w:sz w:val="28"/>
          <w:szCs w:val="28"/>
        </w:rPr>
        <w:t xml:space="preserve">и дополнений </w:t>
      </w:r>
      <w:r w:rsidR="00347BD0">
        <w:rPr>
          <w:rFonts w:ascii="Times New Roman" w:hAnsi="Times New Roman"/>
          <w:sz w:val="28"/>
          <w:szCs w:val="28"/>
        </w:rPr>
        <w:t>в Административный регламент</w:t>
      </w:r>
    </w:p>
    <w:p w:rsidR="00347BD0" w:rsidRDefault="00347BD0" w:rsidP="001060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исполнения муниципальной услуги </w:t>
      </w:r>
      <w:r>
        <w:rPr>
          <w:rFonts w:ascii="Times New Roman" w:hAnsi="Times New Roman"/>
          <w:sz w:val="28"/>
          <w:szCs w:val="28"/>
        </w:rPr>
        <w:t>по выдаче справок,</w:t>
      </w:r>
      <w:r w:rsidR="00106060" w:rsidRPr="0010606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06060">
        <w:rPr>
          <w:rFonts w:ascii="Times New Roman" w:hAnsi="Times New Roman"/>
          <w:sz w:val="28"/>
          <w:szCs w:val="28"/>
        </w:rPr>
        <w:t>относящимся</w:t>
      </w:r>
      <w:proofErr w:type="gramEnd"/>
    </w:p>
    <w:p w:rsidR="00347BD0" w:rsidRDefault="00347BD0" w:rsidP="001060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ведению органов местного самоуправления,</w:t>
      </w:r>
      <w:r w:rsidR="00106060" w:rsidRPr="00106060">
        <w:rPr>
          <w:rFonts w:ascii="Times New Roman" w:hAnsi="Times New Roman"/>
          <w:sz w:val="28"/>
          <w:szCs w:val="28"/>
        </w:rPr>
        <w:t xml:space="preserve"> </w:t>
      </w:r>
      <w:r w:rsidR="00106060">
        <w:rPr>
          <w:rFonts w:ascii="Times New Roman" w:hAnsi="Times New Roman"/>
          <w:sz w:val="28"/>
          <w:szCs w:val="28"/>
        </w:rPr>
        <w:t>в том числе справка</w:t>
      </w:r>
    </w:p>
    <w:p w:rsidR="00347BD0" w:rsidRDefault="00347BD0" w:rsidP="001060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составе семьи, справка о наличии</w:t>
      </w:r>
      <w:r w:rsidR="00106060" w:rsidRPr="00106060">
        <w:rPr>
          <w:rFonts w:ascii="Times New Roman" w:hAnsi="Times New Roman"/>
          <w:sz w:val="28"/>
          <w:szCs w:val="28"/>
        </w:rPr>
        <w:t xml:space="preserve"> </w:t>
      </w:r>
      <w:r w:rsidR="00106060">
        <w:rPr>
          <w:rFonts w:ascii="Times New Roman" w:hAnsi="Times New Roman"/>
          <w:sz w:val="28"/>
          <w:szCs w:val="28"/>
        </w:rPr>
        <w:t>земельного участка,</w:t>
      </w:r>
      <w:r w:rsidR="00106060" w:rsidRPr="00106060">
        <w:rPr>
          <w:rFonts w:ascii="Times New Roman" w:hAnsi="Times New Roman"/>
          <w:sz w:val="28"/>
          <w:szCs w:val="28"/>
        </w:rPr>
        <w:t xml:space="preserve"> </w:t>
      </w:r>
      <w:r w:rsidR="00106060">
        <w:rPr>
          <w:rFonts w:ascii="Times New Roman" w:hAnsi="Times New Roman"/>
          <w:sz w:val="28"/>
          <w:szCs w:val="28"/>
        </w:rPr>
        <w:t>справка</w:t>
      </w:r>
    </w:p>
    <w:p w:rsidR="00347BD0" w:rsidRDefault="00347BD0" w:rsidP="001060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места жительства,</w:t>
      </w:r>
      <w:r w:rsidR="00106060" w:rsidRPr="00106060">
        <w:rPr>
          <w:rFonts w:ascii="Times New Roman" w:hAnsi="Times New Roman"/>
          <w:sz w:val="28"/>
          <w:szCs w:val="28"/>
        </w:rPr>
        <w:t xml:space="preserve"> </w:t>
      </w:r>
      <w:r w:rsidR="00106060">
        <w:rPr>
          <w:rFonts w:ascii="Times New Roman" w:hAnsi="Times New Roman"/>
          <w:sz w:val="28"/>
          <w:szCs w:val="28"/>
        </w:rPr>
        <w:t xml:space="preserve">выписка из </w:t>
      </w:r>
      <w:proofErr w:type="spellStart"/>
      <w:r w:rsidR="00106060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="00106060">
        <w:rPr>
          <w:rFonts w:ascii="Times New Roman" w:hAnsi="Times New Roman"/>
          <w:sz w:val="28"/>
          <w:szCs w:val="28"/>
        </w:rPr>
        <w:t xml:space="preserve"> (домовой)</w:t>
      </w:r>
      <w:r w:rsidR="00106060" w:rsidRPr="00106060">
        <w:rPr>
          <w:rFonts w:ascii="Times New Roman" w:hAnsi="Times New Roman"/>
          <w:sz w:val="28"/>
          <w:szCs w:val="28"/>
        </w:rPr>
        <w:t xml:space="preserve"> </w:t>
      </w:r>
      <w:r w:rsidR="00106060">
        <w:rPr>
          <w:rFonts w:ascii="Times New Roman" w:hAnsi="Times New Roman"/>
          <w:sz w:val="28"/>
          <w:szCs w:val="28"/>
        </w:rPr>
        <w:t>книги,</w:t>
      </w:r>
    </w:p>
    <w:p w:rsidR="00106060" w:rsidRDefault="00347BD0" w:rsidP="001060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</w:t>
      </w:r>
      <w:r w:rsidR="00106060" w:rsidRPr="00106060">
        <w:rPr>
          <w:rFonts w:ascii="Times New Roman" w:hAnsi="Times New Roman"/>
          <w:sz w:val="28"/>
          <w:szCs w:val="28"/>
        </w:rPr>
        <w:t xml:space="preserve"> </w:t>
      </w:r>
      <w:r w:rsidR="00106060">
        <w:rPr>
          <w:rFonts w:ascii="Times New Roman" w:hAnsi="Times New Roman"/>
          <w:sz w:val="28"/>
          <w:szCs w:val="28"/>
        </w:rPr>
        <w:t>задолженности по арендной плате и т.д.</w:t>
      </w:r>
      <w:r w:rsidR="00106060" w:rsidRPr="00106060">
        <w:rPr>
          <w:rFonts w:ascii="Times New Roman" w:hAnsi="Times New Roman"/>
          <w:sz w:val="28"/>
          <w:szCs w:val="28"/>
        </w:rPr>
        <w:t xml:space="preserve"> </w:t>
      </w:r>
      <w:r w:rsidR="00106060">
        <w:rPr>
          <w:rFonts w:ascii="Times New Roman" w:hAnsi="Times New Roman"/>
          <w:sz w:val="28"/>
          <w:szCs w:val="28"/>
        </w:rPr>
        <w:t>администрацией</w:t>
      </w:r>
    </w:p>
    <w:p w:rsidR="00347BD0" w:rsidRDefault="00347BD0" w:rsidP="001060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347BD0" w:rsidRDefault="00347BD0" w:rsidP="00347BD0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06060" w:rsidRDefault="00106060" w:rsidP="00347B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В целях реализации мероприятий по разработке и утверждению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</w:p>
    <w:p w:rsidR="00106060" w:rsidRDefault="00106060" w:rsidP="00347B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ративных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регламентов предоставления муниципальных услуг в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сельском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поселе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</w:p>
    <w:p w:rsidR="00106060" w:rsidRDefault="00106060" w:rsidP="00347B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Кальтовский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сельсовет, в соответствии с Федеральным законом от 06.10.2003</w:t>
      </w:r>
    </w:p>
    <w:p w:rsidR="00106060" w:rsidRDefault="00106060" w:rsidP="00347B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 131-ФЗ «Об общих принципах организации местного самоуправления» (с из-</w:t>
      </w:r>
      <w:proofErr w:type="gramEnd"/>
    </w:p>
    <w:p w:rsidR="00106060" w:rsidRDefault="00106060" w:rsidP="00347B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менениями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дополнениями), Федеральным законом от 27.07.2010 № 210-ФЗ «Об</w:t>
      </w:r>
      <w:proofErr w:type="gramEnd"/>
    </w:p>
    <w:p w:rsidR="00106060" w:rsidRDefault="00106060" w:rsidP="00347B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предоставления государственных и муниципальных услуг», Уставом</w:t>
      </w:r>
    </w:p>
    <w:p w:rsidR="00150053" w:rsidRDefault="00150053" w:rsidP="00347B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Кальтовский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</w:t>
      </w:r>
    </w:p>
    <w:p w:rsidR="00150053" w:rsidRDefault="00150053" w:rsidP="00347B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7BD0" w:rsidRDefault="00150053" w:rsidP="001500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ПОСТАНОВЛЯЮ:</w:t>
      </w:r>
    </w:p>
    <w:p w:rsidR="00150053" w:rsidRDefault="00150053" w:rsidP="001500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36EE" w:rsidRPr="008E36EE" w:rsidRDefault="008E36EE" w:rsidP="008E3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E36EE">
        <w:rPr>
          <w:rFonts w:ascii="Times New Roman" w:hAnsi="Times New Roman"/>
          <w:sz w:val="28"/>
          <w:szCs w:val="28"/>
        </w:rPr>
        <w:t>Дополнить раздел 2 словами следующего содержания:</w:t>
      </w:r>
    </w:p>
    <w:p w:rsidR="008E36EE" w:rsidRPr="008E36EE" w:rsidRDefault="008E36EE" w:rsidP="008E36EE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E36EE">
        <w:rPr>
          <w:rFonts w:ascii="Times New Roman" w:hAnsi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услуги:</w:t>
      </w:r>
    </w:p>
    <w:p w:rsidR="008E36EE" w:rsidRPr="008E36EE" w:rsidRDefault="008E36EE" w:rsidP="00150053">
      <w:pPr>
        <w:jc w:val="both"/>
        <w:rPr>
          <w:rFonts w:ascii="Times New Roman" w:hAnsi="Times New Roman"/>
          <w:sz w:val="28"/>
          <w:szCs w:val="28"/>
        </w:rPr>
      </w:pPr>
      <w:r w:rsidRPr="008E36EE">
        <w:rPr>
          <w:rFonts w:ascii="Times New Roman" w:hAnsi="Times New Roman"/>
          <w:sz w:val="28"/>
          <w:szCs w:val="28"/>
        </w:rPr>
        <w:t>1. Отказ заявителя (физического лица) на обработку своих персональных данных;</w:t>
      </w:r>
    </w:p>
    <w:p w:rsidR="008E36EE" w:rsidRPr="008E36EE" w:rsidRDefault="008E36EE" w:rsidP="00150053">
      <w:pPr>
        <w:jc w:val="both"/>
        <w:rPr>
          <w:rFonts w:ascii="Times New Roman" w:hAnsi="Times New Roman"/>
          <w:sz w:val="28"/>
          <w:szCs w:val="28"/>
        </w:rPr>
      </w:pPr>
      <w:r w:rsidRPr="008E36EE">
        <w:rPr>
          <w:rFonts w:ascii="Times New Roman" w:hAnsi="Times New Roman"/>
          <w:sz w:val="28"/>
          <w:szCs w:val="28"/>
        </w:rPr>
        <w:t>2. Обращение лица, не относящегося к категории заявителей.</w:t>
      </w:r>
    </w:p>
    <w:p w:rsidR="00150053" w:rsidRDefault="008E36EE" w:rsidP="00150053">
      <w:pPr>
        <w:jc w:val="both"/>
        <w:rPr>
          <w:rFonts w:ascii="Times New Roman" w:hAnsi="Times New Roman"/>
          <w:sz w:val="28"/>
          <w:szCs w:val="28"/>
        </w:rPr>
      </w:pPr>
      <w:r w:rsidRPr="008E36EE">
        <w:rPr>
          <w:rFonts w:ascii="Times New Roman" w:hAnsi="Times New Roman"/>
          <w:sz w:val="28"/>
          <w:szCs w:val="28"/>
        </w:rPr>
        <w:t>3. Не подлежат приему документы (их копии), написанные неразборчиво, имеющие подчистки либо приписки, зачеркнутые слова или иные исправления, исполненные карандашом, с серьезными повреждениями, не позволяющими однозначно понять их содержание.</w:t>
      </w:r>
    </w:p>
    <w:p w:rsidR="008E36EE" w:rsidRPr="008E36EE" w:rsidRDefault="008E36EE" w:rsidP="00150053">
      <w:pPr>
        <w:jc w:val="both"/>
        <w:rPr>
          <w:rFonts w:ascii="Times New Roman" w:hAnsi="Times New Roman"/>
          <w:sz w:val="28"/>
          <w:szCs w:val="28"/>
        </w:rPr>
      </w:pPr>
      <w:r w:rsidRPr="008E36EE">
        <w:rPr>
          <w:rFonts w:ascii="Times New Roman" w:hAnsi="Times New Roman"/>
          <w:sz w:val="28"/>
          <w:szCs w:val="28"/>
        </w:rPr>
        <w:t>Максимальный срок ожидания в очереди при предоставлении услуги – 30 минут.</w:t>
      </w:r>
    </w:p>
    <w:p w:rsidR="008E36EE" w:rsidRPr="008E36EE" w:rsidRDefault="008E36EE" w:rsidP="008E36EE">
      <w:pPr>
        <w:jc w:val="both"/>
        <w:rPr>
          <w:rFonts w:ascii="Times New Roman" w:hAnsi="Times New Roman"/>
          <w:sz w:val="28"/>
          <w:szCs w:val="28"/>
        </w:rPr>
      </w:pPr>
      <w:r w:rsidRPr="008E36EE">
        <w:rPr>
          <w:rFonts w:ascii="Times New Roman" w:hAnsi="Times New Roman"/>
          <w:sz w:val="28"/>
          <w:szCs w:val="28"/>
        </w:rPr>
        <w:t xml:space="preserve">            Изложить п. 5.2 в следующей редакции:</w:t>
      </w:r>
    </w:p>
    <w:p w:rsidR="008E36EE" w:rsidRPr="008E36EE" w:rsidRDefault="008E36EE" w:rsidP="008E36E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E36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Жалоба, поступившая в орган, предоставляющий государственную услугу, либо в орган, предоставляющий муниципальную услугу, подлежит рассмотрению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6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6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должностным лицом, наделенным полномочиями по рассмотрению жалоб,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теч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36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</w:t>
      </w:r>
      <w:proofErr w:type="spellEnd"/>
      <w:r w:rsidRPr="008E36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8E36EE" w:rsidRPr="008E36EE" w:rsidRDefault="008E36EE" w:rsidP="008E36EE">
      <w:pPr>
        <w:ind w:left="-142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E36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Дополнить Административный регламент словами  следующего содержания:</w:t>
      </w:r>
    </w:p>
    <w:p w:rsidR="008E36EE" w:rsidRPr="008E36EE" w:rsidRDefault="008E36EE" w:rsidP="008E36E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E36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Муниципальная услуга предоставляется бесплатно.</w:t>
      </w:r>
    </w:p>
    <w:p w:rsidR="008E36EE" w:rsidRPr="008E36EE" w:rsidRDefault="008E36EE" w:rsidP="008E36E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36EE">
        <w:rPr>
          <w:rFonts w:ascii="Times New Roman" w:hAnsi="Times New Roman"/>
          <w:color w:val="000000"/>
          <w:sz w:val="28"/>
          <w:szCs w:val="28"/>
        </w:rPr>
        <w:t>Дополнить Административный регламент словами следующего содержания:</w:t>
      </w:r>
    </w:p>
    <w:p w:rsidR="008E36EE" w:rsidRPr="008E36EE" w:rsidRDefault="008E36EE" w:rsidP="008E36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E36EE">
        <w:rPr>
          <w:rFonts w:ascii="Times New Roman" w:hAnsi="Times New Roman"/>
          <w:color w:val="000000"/>
          <w:sz w:val="28"/>
          <w:szCs w:val="28"/>
        </w:rPr>
        <w:t>Доступ</w:t>
      </w:r>
      <w:r w:rsidRPr="008E36EE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8E36EE">
        <w:rPr>
          <w:rFonts w:ascii="Times New Roman" w:hAnsi="Times New Roman"/>
          <w:color w:val="000000"/>
          <w:sz w:val="28"/>
          <w:szCs w:val="28"/>
        </w:rPr>
        <w:t>заявителей к парковочным местам является бесплатным.</w:t>
      </w:r>
      <w:r w:rsidRPr="008E36EE">
        <w:rPr>
          <w:rFonts w:ascii="Times New Roman" w:hAnsi="Times New Roman"/>
          <w:color w:val="000000"/>
          <w:sz w:val="28"/>
          <w:szCs w:val="28"/>
        </w:rPr>
        <w:br/>
        <w:t xml:space="preserve">          Место предоставления муниципальной услуги должно быть оборудовано отдельным входом для свободного доступа заявителей в помещение.</w:t>
      </w:r>
      <w:r w:rsidRPr="008E36EE">
        <w:rPr>
          <w:rFonts w:ascii="Times New Roman" w:hAnsi="Times New Roman"/>
          <w:color w:val="000000"/>
          <w:sz w:val="28"/>
          <w:szCs w:val="28"/>
        </w:rPr>
        <w:br/>
        <w:t xml:space="preserve">          Центральный вход в здание, где расположено место предоставления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муниц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E36EE">
        <w:rPr>
          <w:rFonts w:ascii="Times New Roman" w:hAnsi="Times New Roman"/>
          <w:color w:val="000000"/>
          <w:sz w:val="28"/>
          <w:szCs w:val="28"/>
        </w:rPr>
        <w:t>пальной</w:t>
      </w:r>
      <w:proofErr w:type="spellEnd"/>
      <w:r w:rsidRPr="008E36EE">
        <w:rPr>
          <w:rFonts w:ascii="Times New Roman" w:hAnsi="Times New Roman"/>
          <w:color w:val="000000"/>
          <w:sz w:val="28"/>
          <w:szCs w:val="28"/>
        </w:rPr>
        <w:t xml:space="preserve"> услуги, должен быть оборудован информационной табличкой (вывеской), содержащей информацию о наименовании комитета, предоставляющего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муници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пальную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услугу</w:t>
      </w:r>
      <w:r w:rsidRPr="008E36EE">
        <w:rPr>
          <w:rFonts w:ascii="Times New Roman" w:hAnsi="Times New Roman"/>
          <w:color w:val="000000"/>
          <w:sz w:val="28"/>
          <w:szCs w:val="28"/>
        </w:rPr>
        <w:t>.</w:t>
      </w:r>
      <w:r w:rsidRPr="008E36EE">
        <w:rPr>
          <w:rFonts w:ascii="Times New Roman" w:hAnsi="Times New Roman"/>
          <w:color w:val="000000"/>
          <w:sz w:val="28"/>
          <w:szCs w:val="28"/>
        </w:rPr>
        <w:br/>
        <w:t xml:space="preserve">          Для и инвалидов и лиц с ограниченными возможностями центральный вход в здание, где расположено место предоставления </w:t>
      </w:r>
      <w:proofErr w:type="gramStart"/>
      <w:r w:rsidRPr="008E36EE">
        <w:rPr>
          <w:rFonts w:ascii="Times New Roman" w:hAnsi="Times New Roman"/>
          <w:color w:val="000000"/>
          <w:sz w:val="28"/>
          <w:szCs w:val="28"/>
        </w:rPr>
        <w:t>муниципальной</w:t>
      </w:r>
      <w:proofErr w:type="gramEnd"/>
      <w:r w:rsidRPr="008E36EE">
        <w:rPr>
          <w:rFonts w:ascii="Times New Roman" w:hAnsi="Times New Roman"/>
          <w:color w:val="000000"/>
          <w:sz w:val="28"/>
          <w:szCs w:val="28"/>
        </w:rPr>
        <w:t xml:space="preserve"> услуги, оборудуется кнопкой вызова специалиста для оказания необходимой помощи.</w:t>
      </w:r>
      <w:r w:rsidRPr="008E36EE">
        <w:rPr>
          <w:rStyle w:val="apple-converted-space"/>
          <w:color w:val="000000"/>
          <w:sz w:val="28"/>
          <w:szCs w:val="28"/>
        </w:rPr>
        <w:t> </w:t>
      </w:r>
      <w:r w:rsidRPr="008E36EE">
        <w:rPr>
          <w:rFonts w:ascii="Times New Roman" w:hAnsi="Times New Roman"/>
          <w:color w:val="000000"/>
          <w:sz w:val="28"/>
          <w:szCs w:val="28"/>
        </w:rPr>
        <w:br/>
        <w:t xml:space="preserve">         Прием заявителей</w:t>
      </w:r>
      <w:r w:rsidRPr="008E36EE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8E36EE">
        <w:rPr>
          <w:rFonts w:ascii="Times New Roman" w:hAnsi="Times New Roman"/>
          <w:color w:val="000000"/>
          <w:sz w:val="28"/>
          <w:szCs w:val="28"/>
        </w:rPr>
        <w:t>осуществляется в кабинете секретаря комиссии, который оборудован, в том числе, местом для информирования, заполнения документов и ожидания в очереди.</w:t>
      </w:r>
      <w:r w:rsidRPr="008E36EE">
        <w:rPr>
          <w:rFonts w:ascii="Times New Roman" w:hAnsi="Times New Roman"/>
          <w:color w:val="000000"/>
          <w:sz w:val="28"/>
          <w:szCs w:val="28"/>
        </w:rPr>
        <w:br/>
        <w:t xml:space="preserve">         У входа в кабинет размещается табличка с наименованием помещения.</w:t>
      </w:r>
      <w:r w:rsidRPr="008E36EE">
        <w:rPr>
          <w:rStyle w:val="apple-converted-space"/>
          <w:color w:val="000000"/>
          <w:sz w:val="28"/>
          <w:szCs w:val="28"/>
        </w:rPr>
        <w:t> </w:t>
      </w:r>
      <w:r w:rsidRPr="008E36EE">
        <w:rPr>
          <w:rFonts w:ascii="Times New Roman" w:hAnsi="Times New Roman"/>
          <w:color w:val="000000"/>
          <w:sz w:val="28"/>
          <w:szCs w:val="28"/>
        </w:rPr>
        <w:br/>
        <w:t>Место предоставления муниципальной услуги должно соответствовать Санитарно-эпидемиологическим правилам и нормативам.</w:t>
      </w:r>
      <w:r>
        <w:rPr>
          <w:rFonts w:ascii="Times New Roman" w:hAnsi="Times New Roman"/>
          <w:color w:val="000000"/>
          <w:sz w:val="28"/>
          <w:szCs w:val="28"/>
        </w:rPr>
        <w:t xml:space="preserve"> Помещения оборудуются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против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br/>
        <w:t xml:space="preserve">пожарной </w:t>
      </w:r>
      <w:r w:rsidRPr="008E36EE">
        <w:rPr>
          <w:rFonts w:ascii="Times New Roman" w:hAnsi="Times New Roman"/>
          <w:color w:val="000000"/>
          <w:sz w:val="28"/>
          <w:szCs w:val="28"/>
        </w:rPr>
        <w:t>системой.</w:t>
      </w:r>
      <w:r w:rsidRPr="008E36EE">
        <w:rPr>
          <w:rFonts w:ascii="Times New Roman" w:hAnsi="Times New Roman"/>
          <w:color w:val="000000"/>
          <w:sz w:val="28"/>
          <w:szCs w:val="28"/>
        </w:rPr>
        <w:br/>
        <w:t xml:space="preserve">         Места информирования, предназначенные для ознакомления заявителей</w:t>
      </w:r>
      <w:r w:rsidRPr="008E36EE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8E36EE">
        <w:rPr>
          <w:rFonts w:ascii="Times New Roman" w:hAnsi="Times New Roman"/>
          <w:color w:val="000000"/>
          <w:sz w:val="28"/>
          <w:szCs w:val="28"/>
        </w:rPr>
        <w:t>с информационными материалами, оборудуются информационными стендами.</w:t>
      </w:r>
      <w:r w:rsidRPr="008E36EE">
        <w:rPr>
          <w:rFonts w:ascii="Times New Roman" w:hAnsi="Times New Roman"/>
          <w:color w:val="000000"/>
          <w:sz w:val="28"/>
          <w:szCs w:val="28"/>
        </w:rPr>
        <w:br/>
        <w:t xml:space="preserve">          Места для заполнения документов обеспечиваются бланками заявлений и канцелярскими принадлежностями.</w:t>
      </w:r>
      <w:r w:rsidRPr="008E36EE">
        <w:rPr>
          <w:rFonts w:ascii="Times New Roman" w:hAnsi="Times New Roman"/>
          <w:color w:val="000000"/>
          <w:sz w:val="28"/>
          <w:szCs w:val="28"/>
        </w:rPr>
        <w:br/>
        <w:t xml:space="preserve">          Места ожидания в очереди на консультацию, предоставление или получение документов должны быть оборудованы стульями, кресельными секциями или скамьями (</w:t>
      </w:r>
      <w:proofErr w:type="spellStart"/>
      <w:r w:rsidRPr="008E36EE">
        <w:rPr>
          <w:rFonts w:ascii="Times New Roman" w:hAnsi="Times New Roman"/>
          <w:color w:val="000000"/>
          <w:sz w:val="28"/>
          <w:szCs w:val="28"/>
        </w:rPr>
        <w:t>банкетками</w:t>
      </w:r>
      <w:proofErr w:type="spellEnd"/>
      <w:r w:rsidRPr="008E36EE">
        <w:rPr>
          <w:rFonts w:ascii="Times New Roman" w:hAnsi="Times New Roman"/>
          <w:color w:val="000000"/>
          <w:sz w:val="28"/>
          <w:szCs w:val="28"/>
        </w:rPr>
        <w:t>).</w:t>
      </w:r>
    </w:p>
    <w:p w:rsidR="00347BD0" w:rsidRDefault="008E36EE" w:rsidP="00347BD0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eastAsiaTheme="minorEastAsia" w:cstheme="minorBidi"/>
          <w:sz w:val="28"/>
          <w:szCs w:val="28"/>
          <w:lang w:eastAsia="ru-RU"/>
        </w:rPr>
        <w:lastRenderedPageBreak/>
        <w:t xml:space="preserve">          </w:t>
      </w:r>
      <w:r w:rsidR="00150053">
        <w:rPr>
          <w:rFonts w:ascii="Times New Roman" w:hAnsi="Times New Roman"/>
          <w:sz w:val="28"/>
          <w:szCs w:val="28"/>
        </w:rPr>
        <w:t>3.Настоящее постановление</w:t>
      </w:r>
      <w:r w:rsidR="00347BD0">
        <w:rPr>
          <w:rFonts w:ascii="Times New Roman" w:hAnsi="Times New Roman"/>
          <w:sz w:val="28"/>
          <w:szCs w:val="28"/>
        </w:rPr>
        <w:t xml:space="preserve"> обнародовать на информационном стенде</w:t>
      </w:r>
      <w:r w:rsidR="001500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0053">
        <w:rPr>
          <w:rFonts w:ascii="Times New Roman" w:hAnsi="Times New Roman"/>
          <w:sz w:val="28"/>
          <w:szCs w:val="28"/>
        </w:rPr>
        <w:t>адм</w:t>
      </w:r>
      <w:proofErr w:type="gramStart"/>
      <w:r w:rsidR="00150053">
        <w:rPr>
          <w:rFonts w:ascii="Times New Roman" w:hAnsi="Times New Roman"/>
          <w:sz w:val="28"/>
          <w:szCs w:val="28"/>
        </w:rPr>
        <w:t>и</w:t>
      </w:r>
      <w:proofErr w:type="spellEnd"/>
      <w:r w:rsidR="00150053">
        <w:rPr>
          <w:rFonts w:ascii="Times New Roman" w:hAnsi="Times New Roman"/>
          <w:sz w:val="28"/>
          <w:szCs w:val="28"/>
        </w:rPr>
        <w:t>-</w:t>
      </w:r>
      <w:proofErr w:type="gramEnd"/>
      <w:r w:rsidR="001500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0053">
        <w:rPr>
          <w:rFonts w:ascii="Times New Roman" w:hAnsi="Times New Roman"/>
          <w:sz w:val="28"/>
          <w:szCs w:val="28"/>
        </w:rPr>
        <w:t>нистра</w:t>
      </w:r>
      <w:r w:rsidR="00347BD0">
        <w:rPr>
          <w:rFonts w:ascii="Times New Roman" w:hAnsi="Times New Roman"/>
          <w:sz w:val="28"/>
          <w:szCs w:val="28"/>
        </w:rPr>
        <w:t>ции</w:t>
      </w:r>
      <w:proofErr w:type="spellEnd"/>
      <w:r w:rsidR="00347BD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347BD0">
        <w:rPr>
          <w:rFonts w:ascii="Times New Roman" w:hAnsi="Times New Roman"/>
          <w:sz w:val="28"/>
          <w:szCs w:val="28"/>
        </w:rPr>
        <w:t>Кальтовский</w:t>
      </w:r>
      <w:proofErr w:type="spellEnd"/>
      <w:r w:rsidR="00347BD0">
        <w:rPr>
          <w:rFonts w:ascii="Times New Roman" w:hAnsi="Times New Roman"/>
          <w:sz w:val="28"/>
          <w:szCs w:val="28"/>
        </w:rPr>
        <w:t xml:space="preserve"> сельсове</w:t>
      </w:r>
      <w:r w:rsidR="00150053">
        <w:rPr>
          <w:rFonts w:ascii="Times New Roman" w:hAnsi="Times New Roman"/>
          <w:sz w:val="28"/>
          <w:szCs w:val="28"/>
        </w:rPr>
        <w:t xml:space="preserve">т муниципального района </w:t>
      </w:r>
      <w:proofErr w:type="spellStart"/>
      <w:r w:rsidR="00150053">
        <w:rPr>
          <w:rFonts w:ascii="Times New Roman" w:hAnsi="Times New Roman"/>
          <w:sz w:val="28"/>
          <w:szCs w:val="28"/>
        </w:rPr>
        <w:t>Иглинс</w:t>
      </w:r>
      <w:r w:rsidR="00347BD0">
        <w:rPr>
          <w:rFonts w:ascii="Times New Roman" w:hAnsi="Times New Roman"/>
          <w:sz w:val="28"/>
          <w:szCs w:val="28"/>
        </w:rPr>
        <w:t>кий</w:t>
      </w:r>
      <w:proofErr w:type="spellEnd"/>
      <w:r w:rsidR="00347BD0"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347BD0" w:rsidRDefault="00347BD0" w:rsidP="00347BD0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 Контроль з</w:t>
      </w:r>
      <w:r w:rsidR="00150053">
        <w:rPr>
          <w:rFonts w:ascii="Times New Roman" w:hAnsi="Times New Roman"/>
          <w:sz w:val="28"/>
          <w:szCs w:val="28"/>
        </w:rPr>
        <w:t xml:space="preserve">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 возложить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150053">
        <w:rPr>
          <w:rFonts w:ascii="Times New Roman" w:hAnsi="Times New Roman"/>
          <w:sz w:val="28"/>
          <w:szCs w:val="28"/>
        </w:rPr>
        <w:t>управ-</w:t>
      </w:r>
    </w:p>
    <w:p w:rsidR="00150053" w:rsidRDefault="00150053" w:rsidP="00347BD0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ляющего</w:t>
      </w:r>
      <w:proofErr w:type="spellEnd"/>
      <w:r>
        <w:rPr>
          <w:rFonts w:ascii="Times New Roman" w:hAnsi="Times New Roman"/>
          <w:sz w:val="28"/>
          <w:szCs w:val="28"/>
        </w:rPr>
        <w:t xml:space="preserve"> делами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347BD0" w:rsidRDefault="00347BD0" w:rsidP="00347BD0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50053" w:rsidRDefault="00150053" w:rsidP="00347BD0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47BD0" w:rsidRDefault="00347BD0" w:rsidP="00347BD0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Н.П. Козловский</w:t>
      </w:r>
    </w:p>
    <w:p w:rsidR="00347BD0" w:rsidRDefault="00347BD0" w:rsidP="00347BD0">
      <w:pPr>
        <w:rPr>
          <w:sz w:val="28"/>
          <w:szCs w:val="28"/>
        </w:rPr>
      </w:pPr>
    </w:p>
    <w:p w:rsidR="008D027A" w:rsidRPr="00347BD0" w:rsidRDefault="008D027A">
      <w:pPr>
        <w:rPr>
          <w:sz w:val="28"/>
          <w:szCs w:val="28"/>
        </w:rPr>
      </w:pPr>
    </w:p>
    <w:sectPr w:rsidR="008D027A" w:rsidRPr="00347BD0" w:rsidSect="008E36EE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0177E"/>
    <w:multiLevelType w:val="hybridMultilevel"/>
    <w:tmpl w:val="C1E87798"/>
    <w:lvl w:ilvl="0" w:tplc="75327BDA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BD0"/>
    <w:rsid w:val="00106060"/>
    <w:rsid w:val="00150053"/>
    <w:rsid w:val="0020363F"/>
    <w:rsid w:val="002D0C04"/>
    <w:rsid w:val="00346F86"/>
    <w:rsid w:val="00347BD0"/>
    <w:rsid w:val="00432B1E"/>
    <w:rsid w:val="00485C17"/>
    <w:rsid w:val="004E476C"/>
    <w:rsid w:val="008D027A"/>
    <w:rsid w:val="008E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47BD0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347BD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47BD0"/>
    <w:pPr>
      <w:ind w:left="720"/>
      <w:contextualSpacing/>
    </w:pPr>
  </w:style>
  <w:style w:type="character" w:customStyle="1" w:styleId="apple-converted-space">
    <w:name w:val="apple-converted-space"/>
    <w:basedOn w:val="a0"/>
    <w:rsid w:val="008E36EE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2014-11-20T06:47:00Z</cp:lastPrinted>
  <dcterms:created xsi:type="dcterms:W3CDTF">2014-11-18T07:46:00Z</dcterms:created>
  <dcterms:modified xsi:type="dcterms:W3CDTF">2014-11-20T06:50:00Z</dcterms:modified>
</cp:coreProperties>
</file>