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EC" w:rsidRDefault="00271AEC" w:rsidP="0041626B">
      <w:pPr>
        <w:pStyle w:val="aa"/>
        <w:ind w:firstLine="0"/>
        <w:rPr>
          <w:b/>
          <w:sz w:val="28"/>
          <w:szCs w:val="28"/>
        </w:rPr>
      </w:pPr>
    </w:p>
    <w:p w:rsidR="00AC1AC0" w:rsidRDefault="00AC1AC0" w:rsidP="00AC1AC0">
      <w:pPr>
        <w:ind w:left="-142" w:firstLine="142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019925" cy="2000250"/>
            <wp:effectExtent l="19050" t="0" r="9525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AC0" w:rsidRDefault="00AC1AC0" w:rsidP="00AC1AC0">
      <w:pPr>
        <w:ind w:left="-142" w:firstLine="142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КАРАР                                                                                             ПОСТАНОВЛЕНИЕ</w:t>
      </w:r>
    </w:p>
    <w:p w:rsidR="0041626B" w:rsidRPr="009447ED" w:rsidRDefault="00AC1AC0" w:rsidP="00AC1AC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  «16» ноябрь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№ 111                              «16» ноября 2016 г.</w:t>
      </w:r>
    </w:p>
    <w:p w:rsidR="00D66820" w:rsidRPr="0027624D" w:rsidRDefault="00D66820" w:rsidP="0041626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66820" w:rsidRPr="0041626B" w:rsidRDefault="00D668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26B">
        <w:rPr>
          <w:rFonts w:ascii="Times New Roman" w:hAnsi="Times New Roman" w:cs="Times New Roman"/>
          <w:sz w:val="28"/>
          <w:szCs w:val="28"/>
        </w:rPr>
        <w:t xml:space="preserve">О </w:t>
      </w:r>
      <w:r w:rsidR="009D35AB" w:rsidRPr="0041626B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A93678">
        <w:rPr>
          <w:rFonts w:ascii="Times New Roman" w:hAnsi="Times New Roman" w:cs="Times New Roman"/>
          <w:sz w:val="28"/>
          <w:szCs w:val="28"/>
        </w:rPr>
        <w:t xml:space="preserve"> </w:t>
      </w:r>
      <w:r w:rsidR="009D35AB" w:rsidRPr="0041626B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D66820" w:rsidRPr="0041626B" w:rsidRDefault="009D35AB" w:rsidP="00176B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2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1AEC">
        <w:rPr>
          <w:rFonts w:ascii="Times New Roman" w:hAnsi="Times New Roman" w:cs="Times New Roman"/>
          <w:sz w:val="28"/>
          <w:szCs w:val="28"/>
        </w:rPr>
        <w:t>Кальтов</w:t>
      </w:r>
      <w:r w:rsidR="00176B0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76B0C">
        <w:rPr>
          <w:rFonts w:ascii="Times New Roman" w:hAnsi="Times New Roman" w:cs="Times New Roman"/>
          <w:sz w:val="28"/>
          <w:szCs w:val="28"/>
        </w:rPr>
        <w:t xml:space="preserve"> </w:t>
      </w:r>
      <w:r w:rsidRPr="0041626B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176B0C">
        <w:rPr>
          <w:rFonts w:ascii="Times New Roman" w:hAnsi="Times New Roman" w:cs="Times New Roman"/>
          <w:sz w:val="28"/>
          <w:szCs w:val="28"/>
        </w:rPr>
        <w:t xml:space="preserve"> Иглинский район </w:t>
      </w:r>
      <w:r w:rsidRPr="0041626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D35AB" w:rsidRPr="0041626B" w:rsidRDefault="009D35AB" w:rsidP="009D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6820" w:rsidRPr="00176B0C" w:rsidRDefault="00F9700D" w:rsidP="00F97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6B0C">
        <w:rPr>
          <w:rFonts w:ascii="Times New Roman" w:hAnsi="Times New Roman" w:cs="Times New Roman"/>
          <w:sz w:val="26"/>
          <w:szCs w:val="26"/>
        </w:rPr>
        <w:t>В</w:t>
      </w:r>
      <w:r w:rsidR="00D66820" w:rsidRPr="00176B0C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5" w:history="1">
        <w:r w:rsidR="00D66820" w:rsidRPr="00176B0C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="00D66820" w:rsidRPr="00176B0C">
          <w:rPr>
            <w:rFonts w:ascii="Times New Roman" w:hAnsi="Times New Roman" w:cs="Times New Roman"/>
            <w:color w:val="0000FF"/>
            <w:sz w:val="26"/>
            <w:szCs w:val="26"/>
          </w:rPr>
          <w:t>статьями 31</w:t>
        </w:r>
      </w:hyperlink>
      <w:r w:rsidR="00D66820" w:rsidRPr="00176B0C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D66820" w:rsidRPr="00176B0C">
          <w:rPr>
            <w:rFonts w:ascii="Times New Roman" w:hAnsi="Times New Roman" w:cs="Times New Roman"/>
            <w:color w:val="0000FF"/>
            <w:sz w:val="26"/>
            <w:szCs w:val="26"/>
          </w:rPr>
          <w:t>32</w:t>
        </w:r>
      </w:hyperlink>
      <w:r w:rsidR="00D66820" w:rsidRPr="00176B0C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D66820" w:rsidRPr="00176B0C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hyperlink r:id="rId9" w:history="1">
        <w:r w:rsidR="00D66820" w:rsidRPr="00176B0C">
          <w:rPr>
            <w:rFonts w:ascii="Times New Roman" w:hAnsi="Times New Roman" w:cs="Times New Roman"/>
            <w:color w:val="0000FF"/>
            <w:sz w:val="26"/>
            <w:szCs w:val="26"/>
          </w:rPr>
          <w:t>статьей 16</w:t>
        </w:r>
      </w:hyperlink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Закона Республики Башкортостан от 11 июля 2006 года N 341-з "О регулировании градостроительной деятельности в Республике Башкортостан",</w:t>
      </w:r>
      <w:r w:rsidRPr="00176B0C">
        <w:rPr>
          <w:rFonts w:ascii="Times New Roman" w:hAnsi="Times New Roman" w:cs="Times New Roman"/>
          <w:sz w:val="26"/>
          <w:szCs w:val="26"/>
        </w:rPr>
        <w:t xml:space="preserve"> на основании  Предписания № ЦО-1</w:t>
      </w:r>
      <w:r w:rsidR="0041626B" w:rsidRPr="00176B0C">
        <w:rPr>
          <w:rFonts w:ascii="Times New Roman" w:hAnsi="Times New Roman" w:cs="Times New Roman"/>
          <w:sz w:val="26"/>
          <w:szCs w:val="26"/>
        </w:rPr>
        <w:t>6-286-</w:t>
      </w:r>
      <w:r w:rsidR="00176B0C" w:rsidRPr="00176B0C">
        <w:rPr>
          <w:rFonts w:ascii="Times New Roman" w:hAnsi="Times New Roman" w:cs="Times New Roman"/>
          <w:sz w:val="26"/>
          <w:szCs w:val="26"/>
        </w:rPr>
        <w:t>442</w:t>
      </w:r>
      <w:r w:rsidRPr="00176B0C">
        <w:rPr>
          <w:rFonts w:ascii="Times New Roman" w:hAnsi="Times New Roman" w:cs="Times New Roman"/>
          <w:sz w:val="26"/>
          <w:szCs w:val="26"/>
        </w:rPr>
        <w:t xml:space="preserve"> от 28.09.2016 г. выданная Государственным комитетом Республики Башкортостан</w:t>
      </w:r>
      <w:proofErr w:type="gramEnd"/>
      <w:r w:rsidRPr="00176B0C">
        <w:rPr>
          <w:rFonts w:ascii="Times New Roman" w:hAnsi="Times New Roman" w:cs="Times New Roman"/>
          <w:sz w:val="26"/>
          <w:szCs w:val="26"/>
        </w:rPr>
        <w:t xml:space="preserve"> по жилищному и строительному надзору,</w:t>
      </w:r>
    </w:p>
    <w:p w:rsidR="001516E7" w:rsidRPr="00176B0C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16E7" w:rsidRPr="00176B0C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B0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516E7" w:rsidRPr="00176B0C" w:rsidRDefault="001516E7" w:rsidP="001516E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66820" w:rsidRPr="00176B0C" w:rsidRDefault="00D66820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 xml:space="preserve">1. </w:t>
      </w:r>
      <w:r w:rsidR="006F135F" w:rsidRPr="00176B0C">
        <w:rPr>
          <w:rFonts w:ascii="Times New Roman" w:hAnsi="Times New Roman" w:cs="Times New Roman"/>
          <w:sz w:val="26"/>
          <w:szCs w:val="26"/>
        </w:rPr>
        <w:t>Приступить к подготовке проекта внесения изменений</w:t>
      </w:r>
      <w:r w:rsidR="00262FBE" w:rsidRPr="00176B0C">
        <w:rPr>
          <w:rFonts w:ascii="Times New Roman" w:hAnsi="Times New Roman" w:cs="Times New Roman"/>
          <w:sz w:val="26"/>
          <w:szCs w:val="26"/>
        </w:rPr>
        <w:t xml:space="preserve"> в </w:t>
      </w:r>
      <w:r w:rsidRPr="00176B0C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262FBE" w:rsidRPr="00176B0C">
        <w:rPr>
          <w:rFonts w:ascii="Times New Roman" w:hAnsi="Times New Roman" w:cs="Times New Roman"/>
          <w:sz w:val="26"/>
          <w:szCs w:val="26"/>
        </w:rPr>
        <w:t>а</w:t>
      </w:r>
      <w:r w:rsidR="00271A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1AEC">
        <w:rPr>
          <w:rFonts w:ascii="Times New Roman" w:hAnsi="Times New Roman" w:cs="Times New Roman"/>
          <w:sz w:val="26"/>
          <w:szCs w:val="26"/>
        </w:rPr>
        <w:t>землепользов</w:t>
      </w:r>
      <w:proofErr w:type="gramStart"/>
      <w:r w:rsidR="00271AE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71AE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271A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6B0C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176B0C">
        <w:rPr>
          <w:rFonts w:ascii="Times New Roman" w:hAnsi="Times New Roman" w:cs="Times New Roman"/>
          <w:sz w:val="26"/>
          <w:szCs w:val="26"/>
        </w:rPr>
        <w:t xml:space="preserve"> и застройки </w:t>
      </w:r>
      <w:r w:rsidR="00262FBE" w:rsidRPr="00176B0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71AEC">
        <w:rPr>
          <w:rFonts w:ascii="Times New Roman" w:hAnsi="Times New Roman" w:cs="Times New Roman"/>
          <w:sz w:val="26"/>
          <w:szCs w:val="26"/>
        </w:rPr>
        <w:t>Кальтов</w:t>
      </w:r>
      <w:r w:rsidR="00176B0C" w:rsidRPr="00176B0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262FBE" w:rsidRPr="00176B0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  <w:r w:rsidR="00271AEC">
        <w:rPr>
          <w:rFonts w:ascii="Times New Roman" w:hAnsi="Times New Roman" w:cs="Times New Roman"/>
          <w:sz w:val="26"/>
          <w:szCs w:val="26"/>
        </w:rPr>
        <w:t xml:space="preserve"> </w:t>
      </w:r>
      <w:r w:rsidR="00262FBE" w:rsidRPr="00176B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B0C" w:rsidRPr="00176B0C">
        <w:rPr>
          <w:rFonts w:ascii="Times New Roman" w:hAnsi="Times New Roman" w:cs="Times New Roman"/>
          <w:sz w:val="26"/>
          <w:szCs w:val="26"/>
        </w:rPr>
        <w:t>Иглинский</w:t>
      </w:r>
      <w:proofErr w:type="spellEnd"/>
      <w:r w:rsidR="00176B0C" w:rsidRPr="00176B0C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262FBE" w:rsidRPr="00176B0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6B0C">
        <w:rPr>
          <w:rFonts w:ascii="Times New Roman" w:hAnsi="Times New Roman" w:cs="Times New Roman"/>
          <w:sz w:val="26"/>
          <w:szCs w:val="26"/>
        </w:rPr>
        <w:t>.</w:t>
      </w:r>
    </w:p>
    <w:p w:rsidR="001516E7" w:rsidRPr="00176B0C" w:rsidRDefault="00D66820" w:rsidP="001516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>2. Утвердить:</w:t>
      </w:r>
    </w:p>
    <w:p w:rsidR="00D66820" w:rsidRPr="00176B0C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 xml:space="preserve">2.1. </w:t>
      </w:r>
      <w:hyperlink w:anchor="P38" w:history="1">
        <w:r w:rsidRPr="00176B0C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176B0C">
        <w:rPr>
          <w:rFonts w:ascii="Times New Roman" w:hAnsi="Times New Roman" w:cs="Times New Roman"/>
          <w:sz w:val="26"/>
          <w:szCs w:val="26"/>
        </w:rPr>
        <w:t xml:space="preserve"> и сроки проведения работ по подготовке проекта Правил</w:t>
      </w:r>
      <w:r w:rsidR="00271A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1AEC">
        <w:rPr>
          <w:rFonts w:ascii="Times New Roman" w:hAnsi="Times New Roman" w:cs="Times New Roman"/>
          <w:sz w:val="26"/>
          <w:szCs w:val="26"/>
        </w:rPr>
        <w:t>землепользов</w:t>
      </w:r>
      <w:proofErr w:type="gramStart"/>
      <w:r w:rsidR="00271AE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271AE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271A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6B0C">
        <w:rPr>
          <w:rFonts w:ascii="Times New Roman" w:hAnsi="Times New Roman" w:cs="Times New Roman"/>
          <w:sz w:val="26"/>
          <w:szCs w:val="26"/>
        </w:rPr>
        <w:t>ния</w:t>
      </w:r>
      <w:proofErr w:type="spellEnd"/>
      <w:r w:rsidRPr="00176B0C">
        <w:rPr>
          <w:rFonts w:ascii="Times New Roman" w:hAnsi="Times New Roman" w:cs="Times New Roman"/>
          <w:sz w:val="26"/>
          <w:szCs w:val="26"/>
        </w:rPr>
        <w:t xml:space="preserve"> и застройки </w:t>
      </w:r>
      <w:r w:rsidR="004E3827" w:rsidRPr="00176B0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71AEC">
        <w:rPr>
          <w:rFonts w:ascii="Times New Roman" w:hAnsi="Times New Roman" w:cs="Times New Roman"/>
          <w:sz w:val="26"/>
          <w:szCs w:val="26"/>
        </w:rPr>
        <w:t>Кальтов</w:t>
      </w:r>
      <w:r w:rsidR="00176B0C" w:rsidRPr="00176B0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176B0C" w:rsidRPr="00176B0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Иглинский район </w:t>
      </w:r>
      <w:r w:rsidR="004E3827" w:rsidRPr="00176B0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6B0C">
        <w:rPr>
          <w:rFonts w:ascii="Times New Roman" w:hAnsi="Times New Roman" w:cs="Times New Roman"/>
          <w:sz w:val="26"/>
          <w:szCs w:val="26"/>
        </w:rPr>
        <w:t xml:space="preserve"> согласно приложению N 1.</w:t>
      </w:r>
    </w:p>
    <w:p w:rsidR="00D66820" w:rsidRPr="00176B0C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 xml:space="preserve">2.2. </w:t>
      </w:r>
      <w:hyperlink w:anchor="P96" w:history="1">
        <w:r w:rsidRPr="00176B0C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176B0C">
        <w:rPr>
          <w:rFonts w:ascii="Times New Roman" w:hAnsi="Times New Roman" w:cs="Times New Roman"/>
          <w:sz w:val="26"/>
          <w:szCs w:val="26"/>
        </w:rPr>
        <w:t xml:space="preserve"> Комиссии по подготовке проекта Правил землепользования и застройки </w:t>
      </w:r>
      <w:r w:rsidR="00271AE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71AEC">
        <w:rPr>
          <w:rFonts w:ascii="Times New Roman" w:hAnsi="Times New Roman" w:cs="Times New Roman"/>
          <w:sz w:val="26"/>
          <w:szCs w:val="26"/>
        </w:rPr>
        <w:t>Кальтов</w:t>
      </w:r>
      <w:r w:rsidR="00176B0C" w:rsidRPr="00176B0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176B0C" w:rsidRPr="00176B0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Иглинский район </w:t>
      </w:r>
      <w:r w:rsidR="004E3827" w:rsidRPr="00176B0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6B0C">
        <w:rPr>
          <w:rFonts w:ascii="Times New Roman" w:hAnsi="Times New Roman" w:cs="Times New Roman"/>
          <w:sz w:val="26"/>
          <w:szCs w:val="26"/>
        </w:rPr>
        <w:t xml:space="preserve"> согласно приложению N 2.</w:t>
      </w:r>
    </w:p>
    <w:p w:rsidR="00D66820" w:rsidRPr="00176B0C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 xml:space="preserve">2.3. </w:t>
      </w:r>
      <w:hyperlink w:anchor="P146" w:history="1">
        <w:r w:rsidRPr="00176B0C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176B0C">
        <w:rPr>
          <w:rFonts w:ascii="Times New Roman" w:hAnsi="Times New Roman" w:cs="Times New Roman"/>
          <w:sz w:val="26"/>
          <w:szCs w:val="26"/>
        </w:rPr>
        <w:t xml:space="preserve"> о Комиссии по подготовке проекта Правил землепользования и застройки </w:t>
      </w:r>
      <w:r w:rsidR="00271AE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71AEC">
        <w:rPr>
          <w:rFonts w:ascii="Times New Roman" w:hAnsi="Times New Roman" w:cs="Times New Roman"/>
          <w:sz w:val="26"/>
          <w:szCs w:val="26"/>
        </w:rPr>
        <w:t>Кальтов</w:t>
      </w:r>
      <w:r w:rsidR="00176B0C" w:rsidRPr="00176B0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176B0C" w:rsidRPr="00176B0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Иглинский район </w:t>
      </w:r>
      <w:r w:rsidR="004E3827" w:rsidRPr="00176B0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6B0C">
        <w:rPr>
          <w:rFonts w:ascii="Times New Roman" w:hAnsi="Times New Roman" w:cs="Times New Roman"/>
          <w:sz w:val="26"/>
          <w:szCs w:val="26"/>
        </w:rPr>
        <w:t xml:space="preserve"> согласно приложению N 3.</w:t>
      </w:r>
    </w:p>
    <w:p w:rsidR="00D66820" w:rsidRPr="00176B0C" w:rsidRDefault="00262FBE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>3</w:t>
      </w:r>
      <w:r w:rsidR="00D66820" w:rsidRPr="00176B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76B0C">
        <w:rPr>
          <w:rFonts w:ascii="Times New Roman" w:hAnsi="Times New Roman" w:cs="Times New Roman"/>
          <w:sz w:val="26"/>
          <w:szCs w:val="26"/>
        </w:rPr>
        <w:t>Р</w:t>
      </w:r>
      <w:r w:rsidR="00D66820" w:rsidRPr="00176B0C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271AE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71AEC">
        <w:rPr>
          <w:rFonts w:ascii="Times New Roman" w:hAnsi="Times New Roman" w:cs="Times New Roman"/>
          <w:sz w:val="26"/>
          <w:szCs w:val="26"/>
        </w:rPr>
        <w:t>Кальтов</w:t>
      </w:r>
      <w:r w:rsidR="00176B0C" w:rsidRPr="00176B0C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176B0C" w:rsidRPr="00176B0C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Иглинский район </w:t>
      </w:r>
      <w:r w:rsidRPr="00176B0C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D66820" w:rsidRPr="00176B0C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>4</w:t>
      </w:r>
      <w:r w:rsidR="00D66820" w:rsidRPr="00176B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6820" w:rsidRPr="00176B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66820" w:rsidRPr="00176B0C">
        <w:rPr>
          <w:rFonts w:ascii="Times New Roman" w:hAnsi="Times New Roman" w:cs="Times New Roman"/>
          <w:sz w:val="26"/>
          <w:szCs w:val="26"/>
        </w:rPr>
        <w:t xml:space="preserve"> исполнением насто</w:t>
      </w:r>
      <w:r w:rsidR="0041626B" w:rsidRPr="00176B0C">
        <w:rPr>
          <w:rFonts w:ascii="Times New Roman" w:hAnsi="Times New Roman" w:cs="Times New Roman"/>
          <w:sz w:val="26"/>
          <w:szCs w:val="26"/>
        </w:rPr>
        <w:t>ящего Постановления оставляю за собой</w:t>
      </w:r>
    </w:p>
    <w:p w:rsidR="00262FBE" w:rsidRPr="00176B0C" w:rsidRDefault="00262F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6FA5" w:rsidRPr="00176B0C" w:rsidRDefault="003C6FA5" w:rsidP="00AC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626B" w:rsidRPr="00176B0C" w:rsidRDefault="00262FBE" w:rsidP="00271AEC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76B0C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271A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Н.П.Козловский</w:t>
      </w:r>
    </w:p>
    <w:p w:rsidR="00262FBE" w:rsidRPr="0041626B" w:rsidRDefault="00262FBE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7624D" w:rsidRPr="0041626B" w:rsidRDefault="0027624D" w:rsidP="0027624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626B" w:rsidRDefault="0041626B" w:rsidP="004162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1626B" w:rsidRDefault="00D66820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41626B" w:rsidRDefault="0041626B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626B" w:rsidRDefault="00271AEC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Кальтов</w:t>
      </w:r>
      <w:r w:rsidR="00176B0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41626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66820" w:rsidRPr="0027624D" w:rsidRDefault="00271AEC" w:rsidP="00271A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1626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111</w:t>
      </w:r>
      <w:r w:rsidR="0041626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1626B">
        <w:rPr>
          <w:rFonts w:ascii="Times New Roman" w:hAnsi="Times New Roman" w:cs="Times New Roman"/>
          <w:sz w:val="24"/>
          <w:szCs w:val="24"/>
        </w:rPr>
        <w:t>.</w:t>
      </w:r>
      <w:r w:rsidR="009447ED">
        <w:rPr>
          <w:rFonts w:ascii="Times New Roman" w:hAnsi="Times New Roman" w:cs="Times New Roman"/>
          <w:sz w:val="24"/>
          <w:szCs w:val="24"/>
        </w:rPr>
        <w:t>11</w:t>
      </w:r>
      <w:r w:rsidR="0041626B">
        <w:rPr>
          <w:rFonts w:ascii="Times New Roman" w:hAnsi="Times New Roman" w:cs="Times New Roman"/>
          <w:sz w:val="24"/>
          <w:szCs w:val="24"/>
        </w:rPr>
        <w:t xml:space="preserve">.2016 </w:t>
      </w:r>
    </w:p>
    <w:p w:rsidR="00D66820" w:rsidRPr="0027624D" w:rsidRDefault="00D66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27624D">
        <w:rPr>
          <w:rFonts w:ascii="Times New Roman" w:hAnsi="Times New Roman" w:cs="Times New Roman"/>
          <w:sz w:val="24"/>
          <w:szCs w:val="24"/>
        </w:rPr>
        <w:t>Порядок и сроки</w:t>
      </w:r>
    </w:p>
    <w:p w:rsidR="00EA245E" w:rsidRPr="0027624D" w:rsidRDefault="00EA245E" w:rsidP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проведения работпо</w:t>
      </w:r>
      <w:r w:rsidR="001516E7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 правил землепользования и </w:t>
      </w:r>
      <w:proofErr w:type="spellStart"/>
      <w:r w:rsidRPr="0027624D">
        <w:rPr>
          <w:rFonts w:ascii="Times New Roman" w:hAnsi="Times New Roman" w:cs="Times New Roman"/>
          <w:sz w:val="24"/>
          <w:szCs w:val="24"/>
        </w:rPr>
        <w:t>застройки</w:t>
      </w:r>
      <w:r w:rsidR="00271AE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271AE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71AEC">
        <w:rPr>
          <w:rFonts w:ascii="Times New Roman" w:hAnsi="Times New Roman" w:cs="Times New Roman"/>
          <w:sz w:val="24"/>
          <w:szCs w:val="24"/>
        </w:rPr>
        <w:t>Кальтов</w:t>
      </w:r>
      <w:r w:rsidR="00176B0C" w:rsidRPr="00176B0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76B0C" w:rsidRPr="00176B0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</w:p>
    <w:p w:rsidR="00EA245E" w:rsidRPr="0027624D" w:rsidRDefault="00EA245E" w:rsidP="00EA24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27624D" w:rsidRPr="0027624D" w:rsidRDefault="0027624D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 Проведение работ по </w:t>
      </w:r>
      <w:r w:rsidR="00F81481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</w:t>
      </w:r>
      <w:r w:rsidR="00271A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71AEC">
        <w:rPr>
          <w:rFonts w:ascii="Times New Roman" w:hAnsi="Times New Roman" w:cs="Times New Roman"/>
          <w:sz w:val="24"/>
          <w:szCs w:val="24"/>
        </w:rPr>
        <w:t>Кальтов</w:t>
      </w:r>
      <w:r w:rsidR="00176B0C" w:rsidRPr="00176B0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176B0C" w:rsidRPr="00176B0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Pr="0027624D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Правила) обеспечивает Комиссия по </w:t>
      </w:r>
      <w:r w:rsidR="00F81481"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271AEC">
        <w:rPr>
          <w:rFonts w:ascii="Times New Roman" w:hAnsi="Times New Roman" w:cs="Times New Roman"/>
          <w:sz w:val="24"/>
          <w:szCs w:val="24"/>
        </w:rPr>
        <w:t xml:space="preserve"> </w:t>
      </w:r>
      <w:r w:rsidR="00F81481">
        <w:rPr>
          <w:rFonts w:ascii="Times New Roman" w:hAnsi="Times New Roman" w:cs="Times New Roman"/>
          <w:sz w:val="24"/>
          <w:szCs w:val="24"/>
        </w:rPr>
        <w:t>(</w:t>
      </w:r>
      <w:r w:rsidRPr="0027624D">
        <w:rPr>
          <w:rFonts w:ascii="Times New Roman" w:hAnsi="Times New Roman" w:cs="Times New Roman"/>
          <w:sz w:val="24"/>
          <w:szCs w:val="24"/>
        </w:rPr>
        <w:t>внесения изменения</w:t>
      </w:r>
      <w:r w:rsidR="00F81481">
        <w:rPr>
          <w:rFonts w:ascii="Times New Roman" w:hAnsi="Times New Roman" w:cs="Times New Roman"/>
          <w:sz w:val="24"/>
          <w:szCs w:val="24"/>
        </w:rPr>
        <w:t>)</w:t>
      </w:r>
      <w:r w:rsidRPr="0027624D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</w:t>
      </w:r>
      <w:r w:rsidR="00271A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71AEC">
        <w:rPr>
          <w:rFonts w:ascii="Times New Roman" w:hAnsi="Times New Roman" w:cs="Times New Roman"/>
          <w:sz w:val="24"/>
          <w:szCs w:val="24"/>
        </w:rPr>
        <w:t>Кальтов</w:t>
      </w:r>
      <w:r w:rsidR="008D4840" w:rsidRPr="008D484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D4840" w:rsidRPr="008D48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Pr="0027624D">
        <w:rPr>
          <w:rFonts w:ascii="Times New Roman" w:hAnsi="Times New Roman" w:cs="Times New Roman"/>
          <w:sz w:val="24"/>
          <w:szCs w:val="24"/>
        </w:rPr>
        <w:t>Республики Башкортостан (далее - Комиссия).</w:t>
      </w:r>
    </w:p>
    <w:p w:rsidR="0027624D" w:rsidRPr="0027624D" w:rsidRDefault="0027624D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 Порядок и сроки проведения работ по подготовке проекта Правил</w:t>
      </w:r>
    </w:p>
    <w:tbl>
      <w:tblPr>
        <w:tblpPr w:leftFromText="180" w:rightFromText="180" w:vertAnchor="text" w:horzAnchor="margin" w:tblpY="2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909"/>
        <w:gridCol w:w="4331"/>
      </w:tblGrid>
      <w:tr w:rsidR="0027624D" w:rsidRPr="0027624D" w:rsidTr="0027624D">
        <w:tc>
          <w:tcPr>
            <w:tcW w:w="540" w:type="dxa"/>
          </w:tcPr>
          <w:p w:rsidR="0027624D" w:rsidRPr="0027624D" w:rsidRDefault="0027624D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9" w:type="dxa"/>
          </w:tcPr>
          <w:p w:rsidR="0027624D" w:rsidRPr="0027624D" w:rsidRDefault="0027624D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331" w:type="dxa"/>
          </w:tcPr>
          <w:p w:rsidR="0027624D" w:rsidRPr="0027624D" w:rsidRDefault="0027624D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Принятие решения о подготовке проекта</w:t>
            </w:r>
            <w:r w:rsidR="00E52EBF" w:rsidRPr="001516E7">
              <w:rPr>
                <w:rFonts w:ascii="Times New Roman" w:hAnsi="Times New Roman" w:cs="Times New Roman"/>
                <w:szCs w:val="22"/>
              </w:rPr>
              <w:t xml:space="preserve"> внесения изменения</w:t>
            </w:r>
            <w:r w:rsidRPr="001516E7">
              <w:rPr>
                <w:rFonts w:ascii="Times New Roman" w:hAnsi="Times New Roman" w:cs="Times New Roman"/>
                <w:szCs w:val="22"/>
              </w:rPr>
              <w:t xml:space="preserve">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Одновременно с утверждением Положения о Комиссии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Рассмотрение подготовленного проекта Правил Комиссией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Рассмотрение подготовленного проекта Правил Администрацией </w:t>
            </w:r>
            <w:r w:rsidR="00271A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271AEC">
              <w:rPr>
                <w:rFonts w:ascii="Times New Roman" w:hAnsi="Times New Roman" w:cs="Times New Roman"/>
                <w:sz w:val="24"/>
                <w:szCs w:val="24"/>
              </w:rPr>
              <w:t>Кальто</w:t>
            </w:r>
            <w:proofErr w:type="gramStart"/>
            <w:r w:rsidR="00271A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271A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7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840" w:rsidRPr="008D484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8D4840" w:rsidRPr="008D48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</w:t>
            </w:r>
            <w:r w:rsidR="004E3827"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Подготовка постановления о проведении публичных слушаний по проекту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пяти рабочих дней</w:t>
            </w:r>
          </w:p>
        </w:tc>
      </w:tr>
      <w:tr w:rsidR="0027624D" w:rsidRPr="001516E7" w:rsidTr="00271AEC">
        <w:trPr>
          <w:trHeight w:val="765"/>
        </w:trPr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Организация и проведение публичных слушаний по проекту Правил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Не менее двух и не более четырех месяцев со дня опубликования решения о</w:t>
            </w:r>
            <w:r w:rsidR="00271AE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271AEC">
              <w:rPr>
                <w:rFonts w:ascii="Times New Roman" w:hAnsi="Times New Roman" w:cs="Times New Roman"/>
                <w:szCs w:val="22"/>
              </w:rPr>
              <w:t>провед</w:t>
            </w:r>
            <w:proofErr w:type="gramStart"/>
            <w:r w:rsidR="00271AEC"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 w:rsidR="00271AEC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="00271AE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516E7">
              <w:rPr>
                <w:rFonts w:ascii="Times New Roman" w:hAnsi="Times New Roman" w:cs="Times New Roman"/>
                <w:szCs w:val="22"/>
              </w:rPr>
              <w:t>нии</w:t>
            </w:r>
            <w:proofErr w:type="spellEnd"/>
            <w:r w:rsidRPr="001516E7">
              <w:rPr>
                <w:rFonts w:ascii="Times New Roman" w:hAnsi="Times New Roman" w:cs="Times New Roman"/>
                <w:szCs w:val="22"/>
              </w:rPr>
              <w:t xml:space="preserve"> публичных слушаний по Правилам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Доработка проекта правил с учетом результатов публичных слушаний и рассмотрение его Комиссией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Не позднее десяти дней со дня получения результатов публичных слушаний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Внесение изменений в проект Правил и</w:t>
            </w:r>
            <w:r w:rsidR="00271AE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271AEC">
              <w:rPr>
                <w:rFonts w:ascii="Times New Roman" w:hAnsi="Times New Roman" w:cs="Times New Roman"/>
                <w:szCs w:val="22"/>
              </w:rPr>
              <w:t>направл</w:t>
            </w:r>
            <w:proofErr w:type="gramStart"/>
            <w:r w:rsidR="00271AEC">
              <w:rPr>
                <w:rFonts w:ascii="Times New Roman" w:hAnsi="Times New Roman" w:cs="Times New Roman"/>
                <w:szCs w:val="22"/>
              </w:rPr>
              <w:t>е</w:t>
            </w:r>
            <w:proofErr w:type="spellEnd"/>
            <w:r w:rsidR="00271AEC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="00271AE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516E7">
              <w:rPr>
                <w:rFonts w:ascii="Times New Roman" w:hAnsi="Times New Roman" w:cs="Times New Roman"/>
                <w:szCs w:val="22"/>
              </w:rPr>
              <w:t>ние</w:t>
            </w:r>
            <w:proofErr w:type="spellEnd"/>
            <w:r w:rsidRPr="001516E7">
              <w:rPr>
                <w:rFonts w:ascii="Times New Roman" w:hAnsi="Times New Roman" w:cs="Times New Roman"/>
                <w:szCs w:val="22"/>
              </w:rPr>
              <w:t xml:space="preserve"> главе Администрации </w:t>
            </w:r>
            <w:r w:rsidR="00271A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271AEC">
              <w:rPr>
                <w:rFonts w:ascii="Times New Roman" w:hAnsi="Times New Roman" w:cs="Times New Roman"/>
                <w:sz w:val="24"/>
                <w:szCs w:val="24"/>
              </w:rPr>
              <w:t>Кальтов</w:t>
            </w:r>
            <w:r w:rsidR="00861E04" w:rsidRPr="008D4840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861E04" w:rsidRPr="008D484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</w:t>
            </w:r>
            <w:r w:rsidR="00271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AEC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proofErr w:type="spellEnd"/>
            <w:r w:rsidR="00271A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1E04" w:rsidRPr="008D484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861E04" w:rsidRPr="008D4840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proofErr w:type="spellEnd"/>
            <w:r w:rsidR="00861E04" w:rsidRPr="008D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E04" w:rsidRPr="008D4840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1516E7">
              <w:rPr>
                <w:rFonts w:ascii="Times New Roman" w:hAnsi="Times New Roman" w:cs="Times New Roman"/>
                <w:szCs w:val="22"/>
              </w:rPr>
              <w:t>Республики</w:t>
            </w:r>
            <w:proofErr w:type="spellEnd"/>
            <w:r w:rsidRPr="001516E7">
              <w:rPr>
                <w:rFonts w:ascii="Times New Roman" w:hAnsi="Times New Roman" w:cs="Times New Roman"/>
                <w:szCs w:val="22"/>
              </w:rPr>
              <w:t xml:space="preserve"> Башкортостан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четырнадцати дней со дня получения Правил</w:t>
            </w:r>
          </w:p>
        </w:tc>
      </w:tr>
      <w:tr w:rsidR="0027624D" w:rsidRPr="001516E7" w:rsidTr="0027624D">
        <w:tc>
          <w:tcPr>
            <w:tcW w:w="540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909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 xml:space="preserve">Принятие решения о направлении проекта Правил в Совет </w:t>
            </w:r>
            <w:r w:rsidR="00271AEC">
              <w:rPr>
                <w:rFonts w:ascii="Times New Roman" w:hAnsi="Times New Roman" w:cs="Times New Roman"/>
                <w:szCs w:val="22"/>
              </w:rPr>
              <w:t xml:space="preserve">сельского поселения </w:t>
            </w:r>
            <w:proofErr w:type="spellStart"/>
            <w:r w:rsidR="00271AEC">
              <w:rPr>
                <w:rFonts w:ascii="Times New Roman" w:hAnsi="Times New Roman" w:cs="Times New Roman"/>
                <w:szCs w:val="22"/>
              </w:rPr>
              <w:t>Кальтов</w:t>
            </w:r>
            <w:r w:rsidR="00861E04" w:rsidRPr="00861E04">
              <w:rPr>
                <w:rFonts w:ascii="Times New Roman" w:hAnsi="Times New Roman" w:cs="Times New Roman"/>
                <w:szCs w:val="22"/>
              </w:rPr>
              <w:t>ский</w:t>
            </w:r>
            <w:proofErr w:type="spellEnd"/>
            <w:r w:rsidR="00271AE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271AEC">
              <w:rPr>
                <w:rFonts w:ascii="Times New Roman" w:hAnsi="Times New Roman" w:cs="Times New Roman"/>
                <w:szCs w:val="22"/>
              </w:rPr>
              <w:t>сельс</w:t>
            </w:r>
            <w:proofErr w:type="gramStart"/>
            <w:r w:rsidR="00271AEC">
              <w:rPr>
                <w:rFonts w:ascii="Times New Roman" w:hAnsi="Times New Roman" w:cs="Times New Roman"/>
                <w:szCs w:val="22"/>
              </w:rPr>
              <w:t>о</w:t>
            </w:r>
            <w:proofErr w:type="spellEnd"/>
            <w:r w:rsidR="00271AEC">
              <w:rPr>
                <w:rFonts w:ascii="Times New Roman" w:hAnsi="Times New Roman" w:cs="Times New Roman"/>
                <w:szCs w:val="22"/>
              </w:rPr>
              <w:t>-</w:t>
            </w:r>
            <w:proofErr w:type="gramEnd"/>
            <w:r w:rsidR="00271AE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861E04" w:rsidRPr="00861E04">
              <w:rPr>
                <w:rFonts w:ascii="Times New Roman" w:hAnsi="Times New Roman" w:cs="Times New Roman"/>
                <w:szCs w:val="22"/>
              </w:rPr>
              <w:t>вет</w:t>
            </w:r>
            <w:proofErr w:type="spellEnd"/>
            <w:r w:rsidR="00861E04" w:rsidRPr="00861E04">
              <w:rPr>
                <w:rFonts w:ascii="Times New Roman" w:hAnsi="Times New Roman" w:cs="Times New Roman"/>
                <w:szCs w:val="22"/>
              </w:rPr>
              <w:t xml:space="preserve"> муниципального района </w:t>
            </w:r>
            <w:proofErr w:type="spellStart"/>
            <w:r w:rsidR="00861E04" w:rsidRPr="00861E04">
              <w:rPr>
                <w:rFonts w:ascii="Times New Roman" w:hAnsi="Times New Roman" w:cs="Times New Roman"/>
                <w:szCs w:val="22"/>
              </w:rPr>
              <w:t>Иглинский</w:t>
            </w:r>
            <w:proofErr w:type="spellEnd"/>
            <w:r w:rsidR="00861E04" w:rsidRPr="00861E04">
              <w:rPr>
                <w:rFonts w:ascii="Times New Roman" w:hAnsi="Times New Roman" w:cs="Times New Roman"/>
                <w:szCs w:val="22"/>
              </w:rPr>
              <w:t xml:space="preserve"> район </w:t>
            </w:r>
            <w:r w:rsidRPr="001516E7">
              <w:rPr>
                <w:rFonts w:ascii="Times New Roman" w:hAnsi="Times New Roman" w:cs="Times New Roman"/>
                <w:szCs w:val="22"/>
              </w:rPr>
              <w:t xml:space="preserve">  Республики Башкортостан или об отклонении проекта Правил и о направлении его на доработку с указанием даты его повторного представления</w:t>
            </w:r>
          </w:p>
        </w:tc>
        <w:tc>
          <w:tcPr>
            <w:tcW w:w="4331" w:type="dxa"/>
          </w:tcPr>
          <w:p w:rsidR="0027624D" w:rsidRPr="001516E7" w:rsidRDefault="0027624D" w:rsidP="002762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16E7">
              <w:rPr>
                <w:rFonts w:ascii="Times New Roman" w:hAnsi="Times New Roman" w:cs="Times New Roman"/>
                <w:szCs w:val="22"/>
              </w:rPr>
              <w:t>В течение десяти дней со дня получения проекта Правил</w:t>
            </w:r>
          </w:p>
        </w:tc>
      </w:tr>
    </w:tbl>
    <w:p w:rsidR="0041626B" w:rsidRDefault="0041626B" w:rsidP="009447E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1626B" w:rsidRDefault="004162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EC" w:rsidRDefault="00271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EC" w:rsidRDefault="00271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EC" w:rsidRDefault="00271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EC" w:rsidRDefault="00271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1AEC" w:rsidRDefault="00271AE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626B" w:rsidRPr="0027624D" w:rsidRDefault="0041626B" w:rsidP="004162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B4EB5">
        <w:rPr>
          <w:rFonts w:ascii="Times New Roman" w:hAnsi="Times New Roman" w:cs="Times New Roman"/>
          <w:sz w:val="24"/>
          <w:szCs w:val="24"/>
        </w:rPr>
        <w:t>2</w:t>
      </w:r>
    </w:p>
    <w:p w:rsidR="0041626B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E0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61E04" w:rsidRDefault="00271AEC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Кальтов</w:t>
      </w:r>
      <w:r w:rsidR="00861E04" w:rsidRPr="00861E0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61E04" w:rsidRPr="00861E0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E0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1E04">
        <w:rPr>
          <w:rFonts w:ascii="Times New Roman" w:hAnsi="Times New Roman" w:cs="Times New Roman"/>
          <w:sz w:val="24"/>
          <w:szCs w:val="24"/>
        </w:rPr>
        <w:t xml:space="preserve"> Иглинский район </w:t>
      </w:r>
    </w:p>
    <w:p w:rsidR="0041626B" w:rsidRPr="0027624D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71AEC">
        <w:rPr>
          <w:rFonts w:ascii="Times New Roman" w:hAnsi="Times New Roman" w:cs="Times New Roman"/>
          <w:sz w:val="24"/>
          <w:szCs w:val="24"/>
        </w:rPr>
        <w:t>111</w:t>
      </w:r>
      <w:r w:rsidR="00944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1AEC">
        <w:rPr>
          <w:rFonts w:ascii="Times New Roman" w:hAnsi="Times New Roman" w:cs="Times New Roman"/>
          <w:sz w:val="24"/>
          <w:szCs w:val="24"/>
        </w:rPr>
        <w:t>16</w:t>
      </w:r>
      <w:r w:rsidR="009447ED">
        <w:rPr>
          <w:rFonts w:ascii="Times New Roman" w:hAnsi="Times New Roman" w:cs="Times New Roman"/>
          <w:sz w:val="24"/>
          <w:szCs w:val="24"/>
        </w:rPr>
        <w:t>.11.2016</w:t>
      </w:r>
    </w:p>
    <w:p w:rsidR="00D66820" w:rsidRPr="0027624D" w:rsidRDefault="00D66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27624D">
        <w:rPr>
          <w:rFonts w:ascii="Times New Roman" w:hAnsi="Times New Roman" w:cs="Times New Roman"/>
          <w:sz w:val="24"/>
          <w:szCs w:val="24"/>
        </w:rPr>
        <w:t>СОСТАВ</w:t>
      </w:r>
    </w:p>
    <w:p w:rsidR="00D66820" w:rsidRPr="0027624D" w:rsidRDefault="001516E7" w:rsidP="001516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поподготовкепроектаправилземлепользованияи застройки </w:t>
      </w:r>
      <w:r w:rsidR="00E52E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1AE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71AEC">
        <w:rPr>
          <w:rFonts w:ascii="Times New Roman" w:hAnsi="Times New Roman" w:cs="Times New Roman"/>
          <w:sz w:val="24"/>
          <w:szCs w:val="24"/>
        </w:rPr>
        <w:t>Кальтов</w:t>
      </w:r>
      <w:r w:rsidR="00861E04" w:rsidRPr="00861E0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61E04" w:rsidRPr="00861E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="00E52EB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0"/>
        <w:gridCol w:w="2400"/>
      </w:tblGrid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D66820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1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 Козловская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D66820" w:rsidRPr="0027624D" w:rsidRDefault="00416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1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Литвинчук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D66820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Инженер землеустроитель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1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Кожанов</w:t>
            </w: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 w:rsidP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27624D" w:rsidRPr="0027624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1A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Гильмияров</w:t>
            </w:r>
            <w:proofErr w:type="spellEnd"/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8C60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  <w:p w:rsidR="0027624D" w:rsidRPr="0027624D" w:rsidRDefault="0027624D" w:rsidP="00861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r w:rsidR="00861E04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Главный инженер отдела архитектуры и градостроительства</w:t>
            </w:r>
          </w:p>
          <w:p w:rsidR="0027624D" w:rsidRPr="0027624D" w:rsidRDefault="0027624D" w:rsidP="00861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r w:rsidR="00861E04">
              <w:rPr>
                <w:rFonts w:ascii="Times New Roman" w:hAnsi="Times New Roman" w:cs="Times New Roman"/>
                <w:sz w:val="24"/>
                <w:szCs w:val="24"/>
              </w:rPr>
              <w:t xml:space="preserve">Иглинский 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20" w:rsidRPr="0027624D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66820" w:rsidRPr="0027624D" w:rsidRDefault="00D66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24D" w:rsidRPr="0027624D" w:rsidRDefault="002762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6820" w:rsidRDefault="00D66820">
      <w:pPr>
        <w:rPr>
          <w:rFonts w:ascii="Times New Roman" w:hAnsi="Times New Roman" w:cs="Times New Roman"/>
          <w:sz w:val="24"/>
          <w:szCs w:val="24"/>
        </w:rPr>
      </w:pPr>
    </w:p>
    <w:p w:rsidR="00170484" w:rsidRPr="0027624D" w:rsidRDefault="00170484">
      <w:pPr>
        <w:rPr>
          <w:rFonts w:ascii="Times New Roman" w:hAnsi="Times New Roman" w:cs="Times New Roman"/>
          <w:sz w:val="24"/>
          <w:szCs w:val="24"/>
        </w:rPr>
        <w:sectPr w:rsidR="00170484" w:rsidRPr="0027624D" w:rsidSect="00AC1AC0">
          <w:pgSz w:w="11905" w:h="16838"/>
          <w:pgMar w:top="0" w:right="1132" w:bottom="567" w:left="709" w:header="0" w:footer="0" w:gutter="0"/>
          <w:cols w:space="720"/>
          <w:docGrid w:linePitch="299"/>
        </w:sectPr>
      </w:pPr>
      <w:bookmarkStart w:id="2" w:name="_GoBack"/>
      <w:bookmarkEnd w:id="2"/>
    </w:p>
    <w:p w:rsidR="0041626B" w:rsidRPr="0027624D" w:rsidRDefault="0041626B" w:rsidP="004162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146"/>
      <w:bookmarkEnd w:id="3"/>
      <w:r w:rsidRPr="002762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7B4EB5">
        <w:rPr>
          <w:rFonts w:ascii="Times New Roman" w:hAnsi="Times New Roman" w:cs="Times New Roman"/>
          <w:sz w:val="24"/>
          <w:szCs w:val="24"/>
        </w:rPr>
        <w:t>3</w:t>
      </w:r>
    </w:p>
    <w:p w:rsidR="0041626B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8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61E04" w:rsidRDefault="00271AEC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Кальтов</w:t>
      </w:r>
      <w:r w:rsidR="00861E04" w:rsidRPr="008D484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61E04" w:rsidRPr="008D4840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61E04" w:rsidRDefault="00861E04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840">
        <w:rPr>
          <w:rFonts w:ascii="Times New Roman" w:hAnsi="Times New Roman" w:cs="Times New Roman"/>
          <w:sz w:val="24"/>
          <w:szCs w:val="24"/>
        </w:rPr>
        <w:t xml:space="preserve"> Иглинский район</w:t>
      </w:r>
    </w:p>
    <w:p w:rsidR="0041626B" w:rsidRPr="0027624D" w:rsidRDefault="0041626B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71AEC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71AE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060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.2016</w:t>
      </w:r>
    </w:p>
    <w:p w:rsidR="00D66820" w:rsidRPr="0027624D" w:rsidRDefault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66820" w:rsidRDefault="00170484" w:rsidP="00271AEC">
      <w:pPr>
        <w:pStyle w:val="ConsPlusTitle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комиссиипо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проектаправил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землепользования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застройки</w:t>
      </w:r>
      <w:r w:rsidR="00271AEC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271AEC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71AEC">
        <w:rPr>
          <w:rFonts w:ascii="Times New Roman" w:hAnsi="Times New Roman" w:cs="Times New Roman"/>
          <w:sz w:val="24"/>
          <w:szCs w:val="24"/>
        </w:rPr>
        <w:t>Кальтов</w:t>
      </w:r>
      <w:r w:rsidR="00861E04" w:rsidRPr="008D484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61E04" w:rsidRPr="008D48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170484" w:rsidRPr="0027624D" w:rsidRDefault="00170484" w:rsidP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6820" w:rsidRPr="004E3827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1.1. Комиссия по подготовке проекта Правил землепользования и застройки </w:t>
      </w:r>
      <w:r w:rsidR="00861E04" w:rsidRPr="00861E04">
        <w:rPr>
          <w:rFonts w:ascii="Times New Roman" w:hAnsi="Times New Roman" w:cs="Times New Roman"/>
          <w:sz w:val="24"/>
          <w:szCs w:val="24"/>
        </w:rPr>
        <w:t>сельского</w:t>
      </w:r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100EC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00E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861E04" w:rsidRPr="00861E0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61E04" w:rsidRPr="00861E0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61E04" w:rsidRPr="00861E04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861E04" w:rsidRPr="00861E04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</w:t>
      </w:r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Башкортос</w:t>
      </w:r>
      <w:proofErr w:type="spellEnd"/>
      <w:r w:rsidR="00100EC3">
        <w:rPr>
          <w:rFonts w:ascii="Times New Roman" w:hAnsi="Times New Roman" w:cs="Times New Roman"/>
          <w:sz w:val="24"/>
          <w:szCs w:val="24"/>
        </w:rPr>
        <w:t xml:space="preserve">- </w:t>
      </w:r>
      <w:r w:rsidR="009F2074" w:rsidRPr="009F2074">
        <w:rPr>
          <w:rFonts w:ascii="Times New Roman" w:hAnsi="Times New Roman" w:cs="Times New Roman"/>
          <w:sz w:val="24"/>
          <w:szCs w:val="24"/>
        </w:rPr>
        <w:t>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Комиссия) создана в целях обеспечения применения и реализации Правил</w:t>
      </w:r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землеполь</w:t>
      </w:r>
      <w:proofErr w:type="spellEnd"/>
      <w:r w:rsidR="00100E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624D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27624D">
        <w:rPr>
          <w:rFonts w:ascii="Times New Roman" w:hAnsi="Times New Roman" w:cs="Times New Roman"/>
          <w:sz w:val="24"/>
          <w:szCs w:val="24"/>
        </w:rPr>
        <w:t xml:space="preserve"> и застройки </w:t>
      </w:r>
      <w:r w:rsidR="00100E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861E04" w:rsidRPr="008D484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61E04" w:rsidRPr="008D48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Правила), а также организации и проведения публичных слушаний по вопросам градостроительной деятельности.</w:t>
      </w:r>
    </w:p>
    <w:p w:rsidR="00D66820" w:rsidRPr="0027624D" w:rsidRDefault="00D66820" w:rsidP="00AC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Градостроительным </w:t>
      </w:r>
      <w:hyperlink r:id="rId10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1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3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100EC3">
        <w:t xml:space="preserve"> </w:t>
      </w:r>
      <w:r w:rsidR="00100E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861E04" w:rsidRPr="008D484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861E04" w:rsidRPr="008D48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61E04" w:rsidRPr="008D4840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861E04" w:rsidRPr="008D4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E04" w:rsidRPr="008D4840">
        <w:rPr>
          <w:rFonts w:ascii="Times New Roman" w:hAnsi="Times New Roman" w:cs="Times New Roman"/>
          <w:sz w:val="24"/>
          <w:szCs w:val="24"/>
        </w:rPr>
        <w:t>район</w:t>
      </w:r>
      <w:r w:rsidRPr="0027624D">
        <w:rPr>
          <w:rFonts w:ascii="Times New Roman" w:hAnsi="Times New Roman" w:cs="Times New Roman"/>
          <w:sz w:val="24"/>
          <w:szCs w:val="24"/>
        </w:rPr>
        <w:t>Республики</w:t>
      </w:r>
      <w:proofErr w:type="spellEnd"/>
      <w:r w:rsidRPr="0027624D">
        <w:rPr>
          <w:rFonts w:ascii="Times New Roman" w:hAnsi="Times New Roman" w:cs="Times New Roman"/>
          <w:sz w:val="24"/>
          <w:szCs w:val="24"/>
        </w:rPr>
        <w:t xml:space="preserve"> Башкортостан.</w:t>
      </w:r>
    </w:p>
    <w:p w:rsidR="00D66820" w:rsidRPr="009F7666" w:rsidRDefault="00D668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766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F2074" w:rsidRPr="009F7666">
        <w:rPr>
          <w:rFonts w:ascii="Times New Roman" w:hAnsi="Times New Roman" w:cs="Times New Roman"/>
          <w:b/>
          <w:sz w:val="24"/>
          <w:szCs w:val="24"/>
        </w:rPr>
        <w:t xml:space="preserve">Статус и состав комиссиипо подготовкепроекта правил </w:t>
      </w:r>
    </w:p>
    <w:p w:rsidR="009F2074" w:rsidRPr="00AC1AC0" w:rsidRDefault="009F2074" w:rsidP="00AC1AC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66">
        <w:rPr>
          <w:rFonts w:ascii="Times New Roman" w:hAnsi="Times New Roman" w:cs="Times New Roman"/>
          <w:b/>
          <w:sz w:val="24"/>
          <w:szCs w:val="24"/>
        </w:rPr>
        <w:t xml:space="preserve">землепользования и </w:t>
      </w:r>
      <w:proofErr w:type="spellStart"/>
      <w:r w:rsidRPr="009F7666">
        <w:rPr>
          <w:rFonts w:ascii="Times New Roman" w:hAnsi="Times New Roman" w:cs="Times New Roman"/>
          <w:b/>
          <w:sz w:val="24"/>
          <w:szCs w:val="24"/>
        </w:rPr>
        <w:t>застройки</w:t>
      </w:r>
      <w:r w:rsidR="00100EC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spellEnd"/>
      <w:r w:rsidR="00100EC3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100EC3">
        <w:rPr>
          <w:rFonts w:ascii="Times New Roman" w:hAnsi="Times New Roman" w:cs="Times New Roman"/>
          <w:b/>
          <w:sz w:val="24"/>
          <w:szCs w:val="24"/>
        </w:rPr>
        <w:t>Кальтов</w:t>
      </w:r>
      <w:r w:rsidR="00861E04" w:rsidRPr="00861E04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861E04" w:rsidRPr="00861E0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861E04" w:rsidRPr="00861E04">
        <w:rPr>
          <w:rFonts w:ascii="Times New Roman" w:hAnsi="Times New Roman" w:cs="Times New Roman"/>
          <w:b/>
          <w:sz w:val="24"/>
          <w:szCs w:val="24"/>
        </w:rPr>
        <w:t>Иглинский</w:t>
      </w:r>
      <w:proofErr w:type="spellEnd"/>
      <w:r w:rsidR="00861E04" w:rsidRPr="00861E04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Pr="009F766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2.1. Комиссия является специально созданным, постоянно действующим, коллегиальным совещательным органом и формируется для подготовки проекта Правил, по внесению изменений в Правила, по вопросу предоставления разрешений на условно разрешенные виды использования</w:t>
      </w:r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 xml:space="preserve"> земельных участков или объектов капитального строительства, по вопросу предоставления</w:t>
      </w:r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разр</w:t>
      </w:r>
      <w:proofErr w:type="gramStart"/>
      <w:r w:rsidR="00100EC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00E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24D">
        <w:rPr>
          <w:rFonts w:ascii="Times New Roman" w:hAnsi="Times New Roman" w:cs="Times New Roman"/>
          <w:sz w:val="24"/>
          <w:szCs w:val="24"/>
        </w:rPr>
        <w:t>шений</w:t>
      </w:r>
      <w:proofErr w:type="spellEnd"/>
      <w:r w:rsidRPr="0027624D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2.2. Комиссия создается и прекращает свою деятельность постановлением </w:t>
      </w:r>
      <w:r w:rsidR="005600B1" w:rsidRPr="005600B1">
        <w:rPr>
          <w:rFonts w:ascii="Times New Roman" w:hAnsi="Times New Roman" w:cs="Times New Roman"/>
          <w:sz w:val="24"/>
          <w:szCs w:val="24"/>
        </w:rPr>
        <w:t>сельского</w:t>
      </w:r>
      <w:r w:rsidR="00100E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посел</w:t>
      </w:r>
      <w:proofErr w:type="gramStart"/>
      <w:r w:rsidR="00100EC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00E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2.3. Состав Комиссии и порядок ее деятельности утверждается постановлением</w:t>
      </w:r>
      <w:r w:rsidR="00100EC3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сель</w:t>
      </w:r>
      <w:proofErr w:type="gramStart"/>
      <w:r w:rsidR="00100EC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00E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="00100EC3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2.4. Комиссия состоит из председателя, заместителя председателя, секретаря и членов Комиссии.</w:t>
      </w:r>
    </w:p>
    <w:p w:rsidR="00D66820" w:rsidRPr="00AC1AC0" w:rsidRDefault="00D66820" w:rsidP="00AC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2.5. Комиссия осуществляет свою деятельность на общественных началах.</w:t>
      </w:r>
    </w:p>
    <w:p w:rsidR="00D66820" w:rsidRPr="00AC1AC0" w:rsidRDefault="00D66820" w:rsidP="00AC1A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Задачи и функции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="00100E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, соблюдение прав жителей и правообладателей объек</w:t>
      </w:r>
      <w:r w:rsidR="009F2074">
        <w:rPr>
          <w:rFonts w:ascii="Times New Roman" w:hAnsi="Times New Roman" w:cs="Times New Roman"/>
          <w:sz w:val="24"/>
          <w:szCs w:val="24"/>
        </w:rPr>
        <w:t xml:space="preserve">тов недвижимости на </w:t>
      </w:r>
      <w:proofErr w:type="spellStart"/>
      <w:r w:rsidR="009F2074">
        <w:rPr>
          <w:rFonts w:ascii="Times New Roman" w:hAnsi="Times New Roman" w:cs="Times New Roman"/>
          <w:sz w:val="24"/>
          <w:szCs w:val="24"/>
        </w:rPr>
        <w:t>территории</w:t>
      </w:r>
      <w:r w:rsidR="00100EC3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100EC3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27624D">
        <w:rPr>
          <w:rFonts w:ascii="Times New Roman" w:hAnsi="Times New Roman" w:cs="Times New Roman"/>
          <w:sz w:val="24"/>
          <w:szCs w:val="24"/>
        </w:rPr>
        <w:t>на участие в решении вопросов местного значения в сфере градостроительной деятельности.</w:t>
      </w:r>
      <w:proofErr w:type="gramEnd"/>
    </w:p>
    <w:p w:rsidR="00D66820" w:rsidRPr="0027624D" w:rsidRDefault="00D6682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3.2. В целях осуществления поставленных задач Комиссия выполняет следующие функции: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3.1. Осуществляет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подготовкой проекта Правил.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3.2. Рассматривает предложения о внесении изменений в Правила,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</w:t>
      </w:r>
      <w:r w:rsidR="00100E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3.3. </w:t>
      </w:r>
      <w:r w:rsidR="009F2074">
        <w:rPr>
          <w:rFonts w:ascii="Times New Roman" w:hAnsi="Times New Roman" w:cs="Times New Roman"/>
          <w:sz w:val="24"/>
          <w:szCs w:val="24"/>
        </w:rPr>
        <w:t>Рассматривает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проект Пр</w:t>
      </w:r>
      <w:r w:rsidR="009F2074">
        <w:rPr>
          <w:rFonts w:ascii="Times New Roman" w:hAnsi="Times New Roman" w:cs="Times New Roman"/>
          <w:sz w:val="24"/>
          <w:szCs w:val="24"/>
        </w:rPr>
        <w:t>авил, внесения изменений в них и проводит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проверку соответствия его требованиям технических регламентов, генеральному плану </w:t>
      </w:r>
      <w:r w:rsidR="00100E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lastRenderedPageBreak/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D66820" w:rsidRPr="00AC1AC0" w:rsidRDefault="00D66820" w:rsidP="00AC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3.4.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D66820" w:rsidRPr="00AC1AC0" w:rsidRDefault="00D66820" w:rsidP="00AC1A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Права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 В целях реализации полномочий в установленной сфере деятельности Комиссия имеет право: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 по организации и проведению публичных слушаний по вопросам, находящимся в компетенции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рассматриваемым на заседаниях вопросам.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4.1.3.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 xml:space="preserve">Обращаться к главе </w:t>
      </w:r>
      <w:r w:rsidR="00100E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8D484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8D484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600B1" w:rsidRPr="008D4840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5600B1" w:rsidRPr="008D48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с предложениями, связанными с подготовкой, согласованием, проведением публичных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вопросам, находящимся в компетенции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4.1.5. Привлекать специалистов, независимых экспертов к работе по подготовке соответствующих рекомендаций.</w:t>
      </w:r>
    </w:p>
    <w:p w:rsidR="009447ED" w:rsidRPr="00AC1AC0" w:rsidRDefault="00D66820" w:rsidP="00AC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4.1.6. Публиковать материалы о своей деятельности, в том числе путем размещения на официальных сайтах </w:t>
      </w:r>
      <w:r w:rsidR="00100E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600B1" w:rsidRPr="005600B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F2074" w:rsidRPr="009F2074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AC1AC0">
        <w:rPr>
          <w:rFonts w:ascii="Times New Roman" w:hAnsi="Times New Roman" w:cs="Times New Roman"/>
          <w:sz w:val="24"/>
          <w:szCs w:val="24"/>
        </w:rPr>
        <w:t>.</w:t>
      </w:r>
    </w:p>
    <w:p w:rsidR="009447ED" w:rsidRPr="009447ED" w:rsidRDefault="00D66820" w:rsidP="009447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382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E3827" w:rsidRPr="004E3827">
        <w:rPr>
          <w:rFonts w:ascii="Times New Roman" w:hAnsi="Times New Roman" w:cs="Times New Roman"/>
          <w:b/>
          <w:sz w:val="24"/>
          <w:szCs w:val="24"/>
        </w:rPr>
        <w:t>Полномочия комиссии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 Председатель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5.1.1. Осуществлять общее руководство деятельности Комиссии, определять перечень вопросов, рассматриваемых на заседаниях Комиссии, сроков и порядка их рассмотрения.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5.1.2. Проводить заседания, назначать внеочередные заседания, переносить очередные заседания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5.1.3. Подписывать протокол заседаний Комиссии, иные документы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5.1.4. Председательствовать на публичных слушаниях.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5.1.5. Определять предварительный состав участников публичных слушаний и устанавливать регламент их проведения.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 Заместитель председателя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5.2.1. Выполнять отдельные поручения председателя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5.2.2. Осуществлять полномочия председателя Комиссии в период его временного отсутствия.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 Секретарь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5.3.1. Обеспечивать взаимодействие органа, уполномоченного в области градостроительной</w:t>
      </w:r>
      <w:r w:rsidR="00AC1AC0"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 xml:space="preserve"> деятельности, с председателем Комиссии, заместителем председателя Комиссии, членами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5.3.2. Принимать меры по организационному обеспечению деятельности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5.3.3. Осуществлять информационное и методическое обеспечение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5.3.4. Обеспечивать подготовку запросов, других материалов и документов, касающихся выполнения задач и полномочий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5.3.5. Формировать повестку заседания Комиссии, обеспечивать направление материалов членам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5.3.6. Вести протоколы заседаний Комиссии, обеспечивать их хранение в установленном порядке.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5.3.7. Обеспечивать оформление и рассылку решений, выписок из решений, а также других </w:t>
      </w:r>
      <w:r w:rsidRPr="0027624D">
        <w:rPr>
          <w:rFonts w:ascii="Times New Roman" w:hAnsi="Times New Roman" w:cs="Times New Roman"/>
          <w:sz w:val="24"/>
          <w:szCs w:val="24"/>
        </w:rPr>
        <w:lastRenderedPageBreak/>
        <w:t>документов.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5.3.8. Выполнять поручения председателя и заместителя председателя Комиссии. Секретарь Комиссии не обладает правом голоса при принятии решений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 Член Комиссии уполномочен: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5.4.1. Участвовать в рассмотрении вопросов, входящих в компетенцию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5.4.2. Участвовать в голосовании при принятии решений Комиссии.</w:t>
      </w:r>
    </w:p>
    <w:p w:rsidR="00D66820" w:rsidRPr="0027624D" w:rsidRDefault="00D66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5.4.3. Вносить предложения по рассматриваемым на заседаниях Комиссии вопросам, входящим в компетенцию Комиссии.</w:t>
      </w:r>
    </w:p>
    <w:p w:rsidR="00B87A4B" w:rsidRDefault="00D66820" w:rsidP="00AC1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27624D">
        <w:rPr>
          <w:rFonts w:ascii="Times New Roman" w:hAnsi="Times New Roman" w:cs="Times New Roman"/>
          <w:sz w:val="24"/>
          <w:szCs w:val="24"/>
        </w:rPr>
        <w:t>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Комиссии, при невозможности присутствия заблаговременно извещать об этом</w:t>
      </w:r>
      <w:proofErr w:type="gramEnd"/>
      <w:r w:rsidRPr="0027624D">
        <w:rPr>
          <w:rFonts w:ascii="Times New Roman" w:hAnsi="Times New Roman" w:cs="Times New Roman"/>
          <w:sz w:val="24"/>
          <w:szCs w:val="24"/>
        </w:rPr>
        <w:t xml:space="preserve"> ответственного секретаря Комиссии.</w:t>
      </w:r>
    </w:p>
    <w:p w:rsidR="00D66820" w:rsidRPr="001516E7" w:rsidRDefault="001516E7" w:rsidP="00AC1A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66820" w:rsidRPr="001516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752D" w:rsidRPr="001516E7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.1. Комиссия осуществляет свою деятельность в форме заседаний, в том числе проводимых в форме публичных слушаний.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 xml:space="preserve">.2. </w:t>
      </w:r>
      <w:r w:rsidR="00D04925" w:rsidRPr="00D04925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определяемой председателем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.3. Члены Комиссии оповещаются о месте, дате и времени проведения заседания Комиссии уведомлением, подписанным председателем или заместителем председателя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решением председателя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.5. Комиссия правомочна принимать решения (имеет кворум), если в заседании принимают личное участие не менее 2/3 общего числа членов Комиссии.</w:t>
      </w:r>
    </w:p>
    <w:p w:rsidR="00D66820" w:rsidRPr="0027624D" w:rsidRDefault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D66820" w:rsidRPr="0027624D" w:rsidRDefault="001516E7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820" w:rsidRPr="0027624D">
        <w:rPr>
          <w:rFonts w:ascii="Times New Roman" w:hAnsi="Times New Roman" w:cs="Times New Roman"/>
          <w:sz w:val="24"/>
          <w:szCs w:val="24"/>
        </w:rPr>
        <w:t>.7. В случае</w:t>
      </w:r>
      <w:proofErr w:type="gramStart"/>
      <w:r w:rsidR="00D66820" w:rsidRPr="002762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66820" w:rsidRPr="0027624D">
        <w:rPr>
          <w:rFonts w:ascii="Times New Roman" w:hAnsi="Times New Roman" w:cs="Times New Roman"/>
          <w:sz w:val="24"/>
          <w:szCs w:val="24"/>
        </w:rPr>
        <w:t xml:space="preserve">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4925" w:rsidRPr="00D04925">
        <w:rPr>
          <w:rFonts w:ascii="Times New Roman" w:hAnsi="Times New Roman" w:cs="Times New Roman"/>
          <w:sz w:val="24"/>
          <w:szCs w:val="24"/>
        </w:rPr>
        <w:t>.</w:t>
      </w:r>
      <w:r w:rsidR="007B7CA2"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>. Решения Комиссии принимаются большинством голосов от общего числа членов</w:t>
      </w:r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коми</w:t>
      </w:r>
      <w:proofErr w:type="gramStart"/>
      <w:r w:rsidR="00100EC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100E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сии.</w:t>
      </w:r>
      <w:r w:rsidR="00AC1AC0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протоколом.</w:t>
      </w:r>
      <w:r w:rsidR="00AC1AC0">
        <w:rPr>
          <w:rFonts w:ascii="Times New Roman" w:hAnsi="Times New Roman" w:cs="Times New Roman"/>
          <w:sz w:val="24"/>
          <w:szCs w:val="24"/>
        </w:rPr>
        <w:t xml:space="preserve"> </w:t>
      </w:r>
      <w:r w:rsidR="00D04925" w:rsidRPr="00D04925">
        <w:rPr>
          <w:rFonts w:ascii="Times New Roman" w:hAnsi="Times New Roman" w:cs="Times New Roman"/>
          <w:sz w:val="24"/>
          <w:szCs w:val="24"/>
        </w:rPr>
        <w:t>В случаях, определенных законодательством, Комиссия готовит заключения.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.9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</w:t>
      </w:r>
      <w:r w:rsidR="00100E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Республики Башкортостан, иных документов территориального планирования, действующих на территории </w:t>
      </w:r>
      <w:r w:rsidR="00100E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Республики Башкортостан. Заключение подписывает председатель Комиссии.Обнародование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.10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 При подготовке проекта внесения изменений в </w:t>
      </w:r>
      <w:r w:rsidR="00D04925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, заинтересованные лица направляют свои предложения в Комиссию по адресу: </w:t>
      </w:r>
      <w:r w:rsidR="00D04925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="005600B1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D0492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1626B" w:rsidRPr="004162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1626B" w:rsidRPr="0041626B">
        <w:rPr>
          <w:rFonts w:ascii="Times New Roman" w:hAnsi="Times New Roman" w:cs="Times New Roman"/>
          <w:sz w:val="24"/>
          <w:szCs w:val="24"/>
        </w:rPr>
        <w:t>.</w:t>
      </w:r>
      <w:r w:rsidR="00100E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00EC3">
        <w:rPr>
          <w:rFonts w:ascii="Times New Roman" w:hAnsi="Times New Roman" w:cs="Times New Roman"/>
          <w:sz w:val="24"/>
          <w:szCs w:val="24"/>
        </w:rPr>
        <w:t>альтовка</w:t>
      </w:r>
      <w:proofErr w:type="spellEnd"/>
      <w:r w:rsidR="0041626B" w:rsidRPr="0041626B">
        <w:rPr>
          <w:rFonts w:ascii="Times New Roman" w:hAnsi="Times New Roman" w:cs="Times New Roman"/>
          <w:sz w:val="24"/>
          <w:szCs w:val="24"/>
        </w:rPr>
        <w:t>, ул.</w:t>
      </w:r>
      <w:r w:rsidR="00100EC3">
        <w:rPr>
          <w:rFonts w:ascii="Times New Roman" w:hAnsi="Times New Roman" w:cs="Times New Roman"/>
          <w:sz w:val="24"/>
          <w:szCs w:val="24"/>
        </w:rPr>
        <w:t>Парков</w:t>
      </w:r>
      <w:r w:rsidR="005600B1">
        <w:rPr>
          <w:rFonts w:ascii="Times New Roman" w:hAnsi="Times New Roman" w:cs="Times New Roman"/>
          <w:sz w:val="24"/>
          <w:szCs w:val="24"/>
        </w:rPr>
        <w:t>ая</w:t>
      </w:r>
      <w:r w:rsidR="0041626B" w:rsidRPr="0041626B">
        <w:rPr>
          <w:rFonts w:ascii="Times New Roman" w:hAnsi="Times New Roman" w:cs="Times New Roman"/>
          <w:sz w:val="24"/>
          <w:szCs w:val="24"/>
        </w:rPr>
        <w:t>, д.</w:t>
      </w:r>
      <w:r w:rsidR="00100EC3">
        <w:rPr>
          <w:rFonts w:ascii="Times New Roman" w:hAnsi="Times New Roman" w:cs="Times New Roman"/>
          <w:sz w:val="24"/>
          <w:szCs w:val="24"/>
        </w:rPr>
        <w:t>21</w:t>
      </w:r>
      <w:r w:rsidR="00D04925">
        <w:rPr>
          <w:rFonts w:ascii="Times New Roman" w:hAnsi="Times New Roman" w:cs="Times New Roman"/>
          <w:sz w:val="24"/>
          <w:szCs w:val="24"/>
        </w:rPr>
        <w:t>, с 9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часов до 17 часов, кроме субботы и</w:t>
      </w:r>
      <w:r w:rsidR="00100EC3">
        <w:rPr>
          <w:rFonts w:ascii="Times New Roman" w:hAnsi="Times New Roman" w:cs="Times New Roman"/>
          <w:sz w:val="24"/>
          <w:szCs w:val="24"/>
        </w:rPr>
        <w:t xml:space="preserve"> воскресенья. </w:t>
      </w:r>
      <w:r w:rsidR="00D04925" w:rsidRPr="00D04925">
        <w:rPr>
          <w:rFonts w:ascii="Times New Roman" w:hAnsi="Times New Roman" w:cs="Times New Roman"/>
          <w:sz w:val="24"/>
          <w:szCs w:val="24"/>
        </w:rPr>
        <w:t>Предложения оформляются в письменном виде и должны содержать мотивированные</w:t>
      </w:r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предлож</w:t>
      </w:r>
      <w:proofErr w:type="gramStart"/>
      <w:r w:rsidR="00100EC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00EC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00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925" w:rsidRPr="00D04925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="00D04925" w:rsidRPr="00D04925">
        <w:rPr>
          <w:rFonts w:ascii="Times New Roman" w:hAnsi="Times New Roman" w:cs="Times New Roman"/>
          <w:sz w:val="24"/>
          <w:szCs w:val="24"/>
        </w:rPr>
        <w:t xml:space="preserve"> с приложением соответствующих обосновывающих документов (при необходимости).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.11</w:t>
      </w:r>
      <w:r w:rsidR="00D04925" w:rsidRPr="00D04925">
        <w:rPr>
          <w:rFonts w:ascii="Times New Roman" w:hAnsi="Times New Roman" w:cs="Times New Roman"/>
          <w:sz w:val="24"/>
          <w:szCs w:val="24"/>
        </w:rPr>
        <w:t>. 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Комиссии.Председатель Комиссии организует предварительное рассмотрение предложения, назначает дату проведения заседания Комиссии.</w:t>
      </w:r>
    </w:p>
    <w:p w:rsidR="00D04925" w:rsidRPr="00D04925" w:rsidRDefault="001516E7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.12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 Комиссия рассматривает поступившие предложения и заявления в сроки, не </w:t>
      </w:r>
      <w:r w:rsidR="00D04925" w:rsidRPr="00D04925">
        <w:rPr>
          <w:rFonts w:ascii="Times New Roman" w:hAnsi="Times New Roman" w:cs="Times New Roman"/>
          <w:sz w:val="24"/>
          <w:szCs w:val="24"/>
        </w:rPr>
        <w:lastRenderedPageBreak/>
        <w:t xml:space="preserve">превышающие установленные Градостроительным кодексом Российской Федерации.При рассмотрении предложения в проект внесения изменений в </w:t>
      </w:r>
      <w:r w:rsidR="00D04925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</w:t>
      </w:r>
      <w:r w:rsidR="00B87A4B"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или об отклонении такого предложения с указанием причин отклонения.</w:t>
      </w:r>
    </w:p>
    <w:p w:rsidR="00D04925" w:rsidRDefault="001516E7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A2">
        <w:rPr>
          <w:rFonts w:ascii="Times New Roman" w:hAnsi="Times New Roman" w:cs="Times New Roman"/>
          <w:sz w:val="24"/>
          <w:szCs w:val="24"/>
        </w:rPr>
        <w:t>.13</w:t>
      </w:r>
      <w:r w:rsidR="00D04925" w:rsidRPr="00D04925">
        <w:rPr>
          <w:rFonts w:ascii="Times New Roman" w:hAnsi="Times New Roman" w:cs="Times New Roman"/>
          <w:sz w:val="24"/>
          <w:szCs w:val="24"/>
        </w:rPr>
        <w:t>. Предложения заинтересованных лиц могут быть отклонены по следующим основаниям:</w:t>
      </w:r>
    </w:p>
    <w:p w:rsidR="00D04925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а) если предложения не относятся к предмету правового зонирования территории </w:t>
      </w:r>
      <w:r w:rsidR="00100E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="00B87A4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D04925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если предложения не содержат мотивированного обоснования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необходимости изменения установленного правового режима использования земель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строительства, дополнения и изменения проекта внесения изменений в </w:t>
      </w:r>
      <w:r w:rsidR="00B87A4B"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</w:p>
    <w:p w:rsidR="00B87A4B" w:rsidRDefault="00D04925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</w:t>
      </w:r>
      <w:r w:rsidR="00B87A4B" w:rsidRPr="00B87A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="00B87A4B" w:rsidRPr="00B87A4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</w:p>
    <w:p w:rsidR="00D04925" w:rsidRPr="00D04925" w:rsidRDefault="00D04925" w:rsidP="00AC1A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обжаловать действия Комиссии в установленном законодательством порядке. </w:t>
      </w:r>
    </w:p>
    <w:p w:rsidR="001516E7" w:rsidRPr="00366050" w:rsidRDefault="001516E7" w:rsidP="00366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516E7">
        <w:rPr>
          <w:rFonts w:ascii="Times New Roman" w:hAnsi="Times New Roman" w:cs="Times New Roman"/>
          <w:b/>
          <w:sz w:val="24"/>
          <w:szCs w:val="24"/>
        </w:rPr>
        <w:t>.    Порядок деятельности Комиссии в период подготовки внесения изменений в Правила</w:t>
      </w:r>
    </w:p>
    <w:p w:rsidR="001516E7" w:rsidRPr="00D04925" w:rsidRDefault="001516E7" w:rsidP="00151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D04925">
        <w:rPr>
          <w:rFonts w:ascii="Times New Roman" w:hAnsi="Times New Roman" w:cs="Times New Roman"/>
          <w:sz w:val="24"/>
          <w:szCs w:val="24"/>
        </w:rPr>
        <w:t xml:space="preserve">.1. В период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, Комиссия обеспечивает: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а) подготовку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внесения в проект дополнений и изменений по результатам публичных слушаний;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04925">
        <w:rPr>
          <w:rFonts w:ascii="Times New Roman" w:hAnsi="Times New Roman" w:cs="Times New Roman"/>
          <w:sz w:val="24"/>
          <w:szCs w:val="24"/>
        </w:rPr>
        <w:t xml:space="preserve">2. В целях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1) Организует прием предложений заинтересованных </w:t>
      </w:r>
      <w:proofErr w:type="gramStart"/>
      <w:r w:rsidRPr="00D04925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D04925">
        <w:rPr>
          <w:rFonts w:ascii="Times New Roman" w:hAnsi="Times New Roman" w:cs="Times New Roman"/>
          <w:sz w:val="24"/>
          <w:szCs w:val="24"/>
        </w:rPr>
        <w:t xml:space="preserve"> и направление указанных предложений для включение их в 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, в порядке, определенном п. </w:t>
      </w:r>
      <w:r>
        <w:rPr>
          <w:rFonts w:ascii="Times New Roman" w:hAnsi="Times New Roman" w:cs="Times New Roman"/>
          <w:sz w:val="24"/>
          <w:szCs w:val="24"/>
        </w:rPr>
        <w:t>6.10-6.13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2) Готовит предварительное заключение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и</w:t>
      </w:r>
      <w:r w:rsidR="00AC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AC0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AC1AC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C1AC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925">
        <w:rPr>
          <w:rFonts w:ascii="Times New Roman" w:hAnsi="Times New Roman" w:cs="Times New Roman"/>
          <w:sz w:val="24"/>
          <w:szCs w:val="24"/>
        </w:rPr>
        <w:t>равляет</w:t>
      </w:r>
      <w:proofErr w:type="spellEnd"/>
      <w:r w:rsidRPr="00D04925">
        <w:rPr>
          <w:rFonts w:ascii="Times New Roman" w:hAnsi="Times New Roman" w:cs="Times New Roman"/>
          <w:sz w:val="24"/>
          <w:szCs w:val="24"/>
        </w:rPr>
        <w:t xml:space="preserve"> проект и заключение главе </w:t>
      </w:r>
      <w:r w:rsidR="00100E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00EC3">
        <w:rPr>
          <w:rFonts w:ascii="Times New Roman" w:hAnsi="Times New Roman" w:cs="Times New Roman"/>
          <w:sz w:val="24"/>
          <w:szCs w:val="24"/>
        </w:rPr>
        <w:t>Кальтов</w:t>
      </w:r>
      <w:r w:rsidR="005600B1" w:rsidRPr="005600B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600B1" w:rsidRPr="005600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Pr="007B7CA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для осуществления процедуры утверждения, либо направления проекта на доработку;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3) Организует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4) Осуществляет подготовку Заключения о результатах публичных слушаний;</w:t>
      </w:r>
    </w:p>
    <w:p w:rsidR="001516E7" w:rsidRPr="00D04925" w:rsidRDefault="001516E7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5) Обеспечивает внесение изменений в проект по результатам публичных слушаний;</w:t>
      </w:r>
    </w:p>
    <w:p w:rsidR="00D04925" w:rsidRPr="00D04925" w:rsidRDefault="001516E7" w:rsidP="00AC1AC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6) Представляет проект внесения изменений главе </w:t>
      </w:r>
      <w:r w:rsidR="00100EC3">
        <w:rPr>
          <w:rFonts w:ascii="Times New Roman" w:hAnsi="Times New Roman" w:cs="Times New Roman"/>
          <w:sz w:val="24"/>
          <w:szCs w:val="24"/>
        </w:rPr>
        <w:t>сельского поселения Кальтов</w:t>
      </w:r>
      <w:r w:rsidR="00366050" w:rsidRPr="00366050">
        <w:rPr>
          <w:rFonts w:ascii="Times New Roman" w:hAnsi="Times New Roman" w:cs="Times New Roman"/>
          <w:sz w:val="24"/>
          <w:szCs w:val="24"/>
        </w:rPr>
        <w:t xml:space="preserve">ский сельсовет муниципального района Иглинский район </w:t>
      </w:r>
      <w:r w:rsidRPr="007B7CA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проекта на утверждение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представления. </w:t>
      </w:r>
    </w:p>
    <w:p w:rsidR="00D04925" w:rsidRPr="00366050" w:rsidRDefault="00B87A4B" w:rsidP="0036605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E7">
        <w:rPr>
          <w:rFonts w:ascii="Times New Roman" w:hAnsi="Times New Roman" w:cs="Times New Roman"/>
          <w:b/>
          <w:sz w:val="24"/>
          <w:szCs w:val="24"/>
        </w:rPr>
        <w:t>8</w:t>
      </w:r>
      <w:r w:rsidR="00D04925" w:rsidRPr="001516E7">
        <w:rPr>
          <w:rFonts w:ascii="Times New Roman" w:hAnsi="Times New Roman" w:cs="Times New Roman"/>
          <w:b/>
          <w:sz w:val="24"/>
          <w:szCs w:val="24"/>
        </w:rPr>
        <w:t xml:space="preserve">. Порядок деятельности Комиссии после утверждения внесения изменений в </w:t>
      </w:r>
      <w:r w:rsidR="00B177B0" w:rsidRPr="001516E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D04925" w:rsidRPr="00D04925" w:rsidRDefault="007B7CA2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.1. К вопросам, подлежащим рассмотрению Комиссий после утверждения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вопросы внесения изменений в правила землепользования и застройки;</w:t>
      </w:r>
    </w:p>
    <w:p w:rsidR="00D04925" w:rsidRPr="00D04925" w:rsidRDefault="00D04925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г) иные вопросы, связанные с установлением и изменением разрешенного использования земельных участков и объектов капитального строите</w:t>
      </w:r>
      <w:r w:rsidR="007B7CA2">
        <w:rPr>
          <w:rFonts w:ascii="Times New Roman" w:hAnsi="Times New Roman" w:cs="Times New Roman"/>
          <w:sz w:val="24"/>
          <w:szCs w:val="24"/>
        </w:rPr>
        <w:t>льства на территории поселения.</w:t>
      </w:r>
    </w:p>
    <w:p w:rsidR="00D04925" w:rsidRDefault="007B7CA2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>.2. Порядок рассмотрения указанных в п.</w:t>
      </w:r>
      <w:r w:rsidR="00B177B0">
        <w:rPr>
          <w:rFonts w:ascii="Times New Roman" w:hAnsi="Times New Roman" w:cs="Times New Roman"/>
          <w:sz w:val="24"/>
          <w:szCs w:val="24"/>
        </w:rPr>
        <w:t>8</w:t>
      </w:r>
      <w:r w:rsidR="00D04925" w:rsidRPr="00D04925">
        <w:rPr>
          <w:rFonts w:ascii="Times New Roman" w:hAnsi="Times New Roman" w:cs="Times New Roman"/>
          <w:sz w:val="24"/>
          <w:szCs w:val="24"/>
        </w:rPr>
        <w:t xml:space="preserve">.1. вопросов утверждается в составе Правил землепользования и застройки в соответствии со ст. 39, 40 Градостроительного кодекса Российской Федерации.    </w:t>
      </w:r>
    </w:p>
    <w:p w:rsidR="00307481" w:rsidRPr="0027624D" w:rsidRDefault="00AC1AC0">
      <w:pPr>
        <w:rPr>
          <w:rFonts w:ascii="Times New Roman" w:hAnsi="Times New Roman" w:cs="Times New Roman"/>
          <w:sz w:val="24"/>
          <w:szCs w:val="24"/>
        </w:rPr>
      </w:pPr>
    </w:p>
    <w:sectPr w:rsidR="00307481" w:rsidRPr="0027624D" w:rsidSect="00AC1AC0">
      <w:pgSz w:w="11905" w:h="16838"/>
      <w:pgMar w:top="568" w:right="850" w:bottom="28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20"/>
    <w:rsid w:val="00072422"/>
    <w:rsid w:val="00100EC3"/>
    <w:rsid w:val="001516E7"/>
    <w:rsid w:val="00170484"/>
    <w:rsid w:val="00176B0C"/>
    <w:rsid w:val="0021555E"/>
    <w:rsid w:val="00262FBE"/>
    <w:rsid w:val="00271AEC"/>
    <w:rsid w:val="0027624D"/>
    <w:rsid w:val="002762CB"/>
    <w:rsid w:val="00366050"/>
    <w:rsid w:val="003C2754"/>
    <w:rsid w:val="003C6FA5"/>
    <w:rsid w:val="003E2FFD"/>
    <w:rsid w:val="003F1BFB"/>
    <w:rsid w:val="0041626B"/>
    <w:rsid w:val="004D581E"/>
    <w:rsid w:val="004E3827"/>
    <w:rsid w:val="00542B0D"/>
    <w:rsid w:val="005600B1"/>
    <w:rsid w:val="0057752D"/>
    <w:rsid w:val="006F135F"/>
    <w:rsid w:val="006F2237"/>
    <w:rsid w:val="007078B7"/>
    <w:rsid w:val="00762B66"/>
    <w:rsid w:val="007B4EB5"/>
    <w:rsid w:val="007B7CA2"/>
    <w:rsid w:val="007F31DD"/>
    <w:rsid w:val="00861E04"/>
    <w:rsid w:val="008B2000"/>
    <w:rsid w:val="008C60A6"/>
    <w:rsid w:val="008D4840"/>
    <w:rsid w:val="009060CC"/>
    <w:rsid w:val="009447ED"/>
    <w:rsid w:val="00966584"/>
    <w:rsid w:val="009D35AB"/>
    <w:rsid w:val="009F2074"/>
    <w:rsid w:val="009F7666"/>
    <w:rsid w:val="00A9180B"/>
    <w:rsid w:val="00A93678"/>
    <w:rsid w:val="00AC1AC0"/>
    <w:rsid w:val="00B177B0"/>
    <w:rsid w:val="00B6709C"/>
    <w:rsid w:val="00B87A4B"/>
    <w:rsid w:val="00C54A4B"/>
    <w:rsid w:val="00D04925"/>
    <w:rsid w:val="00D66820"/>
    <w:rsid w:val="00E52EBF"/>
    <w:rsid w:val="00EA245E"/>
    <w:rsid w:val="00F81481"/>
    <w:rsid w:val="00F9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6B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16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16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6B"/>
  </w:style>
  <w:style w:type="paragraph" w:styleId="1">
    <w:name w:val="heading 1"/>
    <w:basedOn w:val="a"/>
    <w:link w:val="10"/>
    <w:uiPriority w:val="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27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C2754"/>
    <w:rPr>
      <w:b/>
      <w:bCs/>
    </w:rPr>
  </w:style>
  <w:style w:type="character" w:styleId="a4">
    <w:name w:val="Emphasis"/>
    <w:basedOn w:val="a0"/>
    <w:uiPriority w:val="20"/>
    <w:qFormat/>
    <w:rsid w:val="003C2754"/>
    <w:rPr>
      <w:i/>
      <w:iCs/>
    </w:rPr>
  </w:style>
  <w:style w:type="paragraph" w:styleId="a5">
    <w:name w:val="No Spacing"/>
    <w:link w:val="a6"/>
    <w:uiPriority w:val="1"/>
    <w:qFormat/>
    <w:rsid w:val="003C275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C275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C2754"/>
    <w:pPr>
      <w:ind w:left="720"/>
      <w:contextualSpacing/>
    </w:pPr>
  </w:style>
  <w:style w:type="paragraph" w:customStyle="1" w:styleId="ConsPlusNormal">
    <w:name w:val="ConsPlusNormal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8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09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16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16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9ED6A5C1016DB6AC3B863C0094BEC5E093BE05AE4B481A8AB852A3F99BA7BEE7B30D9B143E0154DcDG" TargetMode="External"/><Relationship Id="rId13" Type="http://schemas.openxmlformats.org/officeDocument/2006/relationships/hyperlink" Target="consultantplus://offline/ref=0149ED6A5C1016DB6AC3B875C36514E55C0265E453E2BAD1FCF7837D60C9BC2EAE3B368CF207E815DB5497274Bc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9ED6A5C1016DB6AC3B863C0094BEC5E093BE05AE4B481A8AB852A3F99BA7BEE7B30D9B143E0154DcBG" TargetMode="External"/><Relationship Id="rId12" Type="http://schemas.openxmlformats.org/officeDocument/2006/relationships/hyperlink" Target="consultantplus://offline/ref=0149ED6A5C1016DB6AC3B863C0094BEC5E093BE150E6B481A8AB852A3F99BA7BEE7B30DEB044c5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63C0094BEC5E093BE05AE4B481A8AB852A3F99BA7BEE7B30D9B143E11D4Dc9G" TargetMode="External"/><Relationship Id="rId11" Type="http://schemas.openxmlformats.org/officeDocument/2006/relationships/hyperlink" Target="consultantplus://offline/ref=0149ED6A5C1016DB6AC3B863C0094BEC5E093BE853E6B481A8AB852A3F49c9G" TargetMode="External"/><Relationship Id="rId5" Type="http://schemas.openxmlformats.org/officeDocument/2006/relationships/hyperlink" Target="consultantplus://offline/ref=0149ED6A5C1016DB6AC3B863C0094BEC5E093BE150E6B481A8AB852A3F99BA7BEE7B30DEB044c5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49ED6A5C1016DB6AC3B863C0094BEC5E093BE05AE4B481A8AB852A3F99BA7BEE7B30D9B143E11D4Dc9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149ED6A5C1016DB6AC3B875C36514E55C0265E453E2BDDEF0F6837D60C9BC2EAE3B368CF207E815DB55912B4Bc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3277</Words>
  <Characters>18682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Хисматов</dc:creator>
  <cp:lastModifiedBy>Admin</cp:lastModifiedBy>
  <cp:revision>8</cp:revision>
  <cp:lastPrinted>2016-11-16T07:12:00Z</cp:lastPrinted>
  <dcterms:created xsi:type="dcterms:W3CDTF">2016-11-10T04:19:00Z</dcterms:created>
  <dcterms:modified xsi:type="dcterms:W3CDTF">2016-11-16T07:12:00Z</dcterms:modified>
</cp:coreProperties>
</file>