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30" w:type="dxa"/>
        <w:jc w:val="center"/>
        <w:tblLayout w:type="fixed"/>
        <w:tblLook w:val="04A0" w:firstRow="1" w:lastRow="0" w:firstColumn="1" w:lastColumn="0" w:noHBand="0" w:noVBand="1"/>
      </w:tblPr>
      <w:tblGrid>
        <w:gridCol w:w="4590"/>
        <w:gridCol w:w="1513"/>
        <w:gridCol w:w="4427"/>
      </w:tblGrid>
      <w:tr w:rsidR="0099382F" w:rsidRPr="0099382F" w:rsidTr="0099382F">
        <w:trPr>
          <w:jc w:val="center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382F" w:rsidRDefault="0099382F" w:rsidP="005763A6">
            <w:pPr>
              <w:pStyle w:val="a4"/>
              <w:spacing w:line="276" w:lineRule="auto"/>
              <w:ind w:left="-230" w:firstLine="2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БАШ</w:t>
            </w:r>
            <w:r>
              <w:rPr>
                <w:rFonts w:ascii="Times New Roman" w:eastAsia="MS Mincho" w:hAnsi="MS Mincho" w:hint="eastAsia"/>
                <w:b/>
                <w:sz w:val="24"/>
                <w:szCs w:val="24"/>
                <w:lang w:val="be-BY"/>
              </w:rPr>
              <w:t>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ОРТОСТАН РЕСПУБЛИКАҺЫ ИГЛИН РАЙОНЫ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МУНИЦИПАЛЬ РАЙОНЫНЫҢ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КӘЛТӘ АУЫЛ СОВЕТЫ</w:t>
            </w:r>
          </w:p>
          <w:p w:rsidR="0099382F" w:rsidRDefault="0099382F" w:rsidP="005763A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АУЫЛ  БИЛӘМӘҺЕ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СОВЕТЫ</w:t>
            </w:r>
          </w:p>
          <w:p w:rsidR="0099382F" w:rsidRDefault="0099382F" w:rsidP="005763A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</w:t>
            </w:r>
            <w:proofErr w:type="spellStart"/>
            <w:proofErr w:type="gramStart"/>
            <w:r>
              <w:rPr>
                <w:b/>
              </w:rPr>
              <w:t>К</w:t>
            </w:r>
            <w:r>
              <w:rPr>
                <w:rFonts w:ascii="Arial" w:hAnsi="Arial" w:cs="Arial"/>
                <w:b/>
              </w:rPr>
              <w:t>ә</w:t>
            </w:r>
            <w:r>
              <w:rPr>
                <w:b/>
              </w:rPr>
              <w:t>лт</w:t>
            </w:r>
            <w:r>
              <w:rPr>
                <w:rFonts w:ascii="Arial" w:hAnsi="Arial" w:cs="Arial"/>
                <w:b/>
              </w:rPr>
              <w:t>ә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ауылы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Парк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урамы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21</w:t>
            </w:r>
          </w:p>
          <w:p w:rsidR="0099382F" w:rsidRDefault="0099382F" w:rsidP="005763A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99382F" w:rsidRDefault="0099382F" w:rsidP="005763A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82F" w:rsidRDefault="0099382F" w:rsidP="005763A6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718AA1" wp14:editId="62E00805">
                  <wp:extent cx="685800" cy="819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382F" w:rsidRDefault="0099382F" w:rsidP="005763A6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382F" w:rsidRDefault="0099382F" w:rsidP="005763A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СОВЕТ СЕЛЬСКОГО ПОСЕЛЕНИЯ</w:t>
            </w:r>
          </w:p>
          <w:p w:rsidR="0099382F" w:rsidRDefault="0099382F" w:rsidP="005763A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КАЛЬТОВСКИЙ СЕЛЬСОВЕТ   МУНИЦИПАЛЬНОГО РАЙОНА ИГЛИНСКИЙ РАЙОН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РЕСПУБЛИКИ  БАШКОРТОСТАН</w:t>
            </w:r>
            <w:proofErr w:type="gramEnd"/>
          </w:p>
          <w:p w:rsidR="0099382F" w:rsidRDefault="0099382F" w:rsidP="005763A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с.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Кальтовка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ул. Парковая, 21</w:t>
            </w:r>
          </w:p>
          <w:p w:rsidR="0099382F" w:rsidRDefault="0099382F" w:rsidP="005763A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99382F" w:rsidRDefault="0099382F" w:rsidP="005763A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</w:tr>
    </w:tbl>
    <w:p w:rsidR="0099382F" w:rsidRDefault="0099382F" w:rsidP="0099382F">
      <w:pPr>
        <w:rPr>
          <w:rFonts w:ascii="MS Mincho" w:eastAsia="MS Mincho" w:hAnsi="MS Mincho" w:cs="MS Mincho"/>
          <w:b/>
          <w:sz w:val="28"/>
          <w:lang w:val="be-BY"/>
        </w:rPr>
      </w:pPr>
    </w:p>
    <w:p w:rsidR="00856C79" w:rsidRPr="0099382F" w:rsidRDefault="0099382F" w:rsidP="0099382F">
      <w:pPr>
        <w:ind w:left="-142" w:firstLine="142"/>
        <w:rPr>
          <w:rFonts w:ascii="Times New Roman" w:hAnsi="Times New Roman"/>
          <w:sz w:val="20"/>
        </w:rPr>
      </w:pPr>
      <w:r>
        <w:rPr>
          <w:rFonts w:ascii="MS Mincho" w:eastAsia="MS Mincho" w:hAnsi="MS Mincho" w:cs="MS Mincho" w:hint="eastAsia"/>
          <w:b/>
          <w:sz w:val="28"/>
          <w:lang w:val="be-BY"/>
        </w:rPr>
        <w:t xml:space="preserve">    Ҡ</w:t>
      </w:r>
      <w:r>
        <w:rPr>
          <w:b/>
          <w:sz w:val="28"/>
        </w:rPr>
        <w:t xml:space="preserve">АРАР                                                                                          </w:t>
      </w:r>
      <w:r>
        <w:rPr>
          <w:b/>
          <w:sz w:val="28"/>
        </w:rPr>
        <w:t xml:space="preserve">              </w:t>
      </w:r>
      <w:r>
        <w:rPr>
          <w:b/>
          <w:sz w:val="28"/>
        </w:rPr>
        <w:t>РЕШЕНИЕ</w:t>
      </w:r>
    </w:p>
    <w:p w:rsidR="00FF3290" w:rsidRDefault="00FF3290" w:rsidP="00FF329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 в решение Сов</w:t>
      </w:r>
      <w:r w:rsidR="00856C79">
        <w:rPr>
          <w:rFonts w:ascii="Times New Roman" w:hAnsi="Times New Roman" w:cs="Times New Roman"/>
          <w:sz w:val="28"/>
          <w:szCs w:val="28"/>
        </w:rPr>
        <w:t xml:space="preserve">ета сельского поселения </w:t>
      </w:r>
      <w:proofErr w:type="spellStart"/>
      <w:r w:rsidR="00856C79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</w:t>
      </w:r>
      <w:r w:rsidR="00856C79">
        <w:rPr>
          <w:rFonts w:ascii="Times New Roman" w:hAnsi="Times New Roman" w:cs="Times New Roman"/>
          <w:sz w:val="28"/>
          <w:szCs w:val="28"/>
        </w:rPr>
        <w:t>ики Башкортостан от 20.11.2017 № 261</w:t>
      </w:r>
    </w:p>
    <w:p w:rsidR="00FF3290" w:rsidRDefault="00FF3290" w:rsidP="00FF329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установлении налога на имущество физических лиц» </w:t>
      </w:r>
    </w:p>
    <w:p w:rsidR="00FF3290" w:rsidRDefault="00FF3290" w:rsidP="00FF3290">
      <w:pPr>
        <w:pStyle w:val="Default"/>
      </w:pPr>
      <w:r>
        <w:rPr>
          <w:b/>
          <w:bCs/>
          <w:sz w:val="28"/>
          <w:szCs w:val="28"/>
        </w:rPr>
        <w:tab/>
        <w:t xml:space="preserve"> </w:t>
      </w:r>
    </w:p>
    <w:p w:rsidR="00FF3290" w:rsidRDefault="00FF3290" w:rsidP="00FF329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t xml:space="preserve"> </w:t>
      </w:r>
      <w:r>
        <w:tab/>
      </w:r>
      <w:r>
        <w:rPr>
          <w:rFonts w:ascii="Times New Roman" w:hAnsi="Times New Roman"/>
          <w:sz w:val="28"/>
          <w:szCs w:val="28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4 октября 2014 года № 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 и главой 32 части второй Налогового кодекса Российской Федерации, Законом Республики Башкортостан от 30 октября 2014 года № 142-з «Об установлении единой даты начала применения на территории Республики Башкортостан порядка определения налоговой базы по налогу на имущество физических лиц исходя из кадастровой стоимости объектов налогообложения», руководствуясь пунктом 1 части 1 статьи 3 Устава сельского посел</w:t>
      </w:r>
      <w:r w:rsidR="00856C79">
        <w:rPr>
          <w:rFonts w:ascii="Times New Roman" w:hAnsi="Times New Roman"/>
          <w:sz w:val="28"/>
          <w:szCs w:val="28"/>
        </w:rPr>
        <w:t xml:space="preserve">ения </w:t>
      </w:r>
      <w:proofErr w:type="spellStart"/>
      <w:r w:rsidR="00856C79">
        <w:rPr>
          <w:rFonts w:ascii="Times New Roman" w:hAnsi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Иглинский Республики Башкортостан, </w:t>
      </w:r>
      <w:r>
        <w:rPr>
          <w:rFonts w:ascii="Times New Roman" w:hAnsi="Times New Roman"/>
          <w:color w:val="000000"/>
          <w:sz w:val="28"/>
          <w:szCs w:val="28"/>
        </w:rPr>
        <w:t>Совет се</w:t>
      </w:r>
      <w:r w:rsidR="00856C79">
        <w:rPr>
          <w:rFonts w:ascii="Times New Roman" w:hAnsi="Times New Roman"/>
          <w:color w:val="000000"/>
          <w:sz w:val="28"/>
          <w:szCs w:val="28"/>
        </w:rPr>
        <w:t xml:space="preserve">льского поселения </w:t>
      </w:r>
      <w:proofErr w:type="spellStart"/>
      <w:r w:rsidR="00856C79">
        <w:rPr>
          <w:rFonts w:ascii="Times New Roman" w:hAnsi="Times New Roman"/>
          <w:color w:val="000000"/>
          <w:sz w:val="28"/>
          <w:szCs w:val="28"/>
        </w:rPr>
        <w:t>Кальтовский</w:t>
      </w:r>
      <w:proofErr w:type="spellEnd"/>
      <w:r w:rsidR="00856C79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муниципаль</w:t>
      </w:r>
      <w:r w:rsidR="00856C79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ного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Иглинский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 Республики Башкортостан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решил:</w:t>
      </w:r>
    </w:p>
    <w:p w:rsidR="00FF3290" w:rsidRDefault="00FF3290" w:rsidP="00FF329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F3290" w:rsidRDefault="00856C79" w:rsidP="00856C79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FF3290">
        <w:rPr>
          <w:rFonts w:ascii="Times New Roman" w:hAnsi="Times New Roman" w:cs="Times New Roman"/>
          <w:b w:val="0"/>
          <w:sz w:val="28"/>
          <w:szCs w:val="28"/>
        </w:rPr>
        <w:t xml:space="preserve">1.Внести в п. 1 решения Совета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Кальтовский</w:t>
      </w:r>
      <w:proofErr w:type="spellEnd"/>
      <w:r w:rsidR="00FF3290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Иглинский район Республ</w:t>
      </w:r>
      <w:r>
        <w:rPr>
          <w:rFonts w:ascii="Times New Roman" w:hAnsi="Times New Roman" w:cs="Times New Roman"/>
          <w:b w:val="0"/>
          <w:sz w:val="28"/>
          <w:szCs w:val="28"/>
        </w:rPr>
        <w:t>ики Башкортостан от 20.11.2017 № 261</w:t>
      </w:r>
      <w:r w:rsidR="00FF32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FF3290">
        <w:rPr>
          <w:rFonts w:ascii="Times New Roman" w:hAnsi="Times New Roman" w:cs="Times New Roman"/>
          <w:b w:val="0"/>
          <w:sz w:val="28"/>
          <w:szCs w:val="28"/>
        </w:rPr>
        <w:t xml:space="preserve">   «</w:t>
      </w:r>
      <w:proofErr w:type="gramEnd"/>
      <w:r w:rsidR="00FF3290">
        <w:rPr>
          <w:rFonts w:ascii="Times New Roman" w:hAnsi="Times New Roman" w:cs="Times New Roman"/>
          <w:b w:val="0"/>
          <w:sz w:val="28"/>
          <w:szCs w:val="28"/>
        </w:rPr>
        <w:t>Об установлении налога на имущество физических лиц» изменение, изложив его в новой редакции:</w:t>
      </w:r>
    </w:p>
    <w:p w:rsidR="00FF3290" w:rsidRDefault="00FF3290" w:rsidP="00FF3290">
      <w:pPr>
        <w:pStyle w:val="ConsTitle"/>
        <w:widowControl/>
        <w:ind w:righ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«1.Ввести на территории </w:t>
      </w:r>
      <w:r w:rsidR="00856C79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spellStart"/>
      <w:r w:rsidR="00856C79">
        <w:rPr>
          <w:rFonts w:ascii="Times New Roman" w:hAnsi="Times New Roman" w:cs="Times New Roman"/>
          <w:b w:val="0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Иглинский район Республики Башкортостан налог на имущество физических лиц (далее - налог), исходя из кадастровой сто</w:t>
      </w:r>
      <w:r w:rsidR="00DA783F">
        <w:rPr>
          <w:rFonts w:ascii="Times New Roman" w:hAnsi="Times New Roman" w:cs="Times New Roman"/>
          <w:b w:val="0"/>
          <w:sz w:val="28"/>
          <w:szCs w:val="28"/>
        </w:rPr>
        <w:t>имости объектов налогообложения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». </w:t>
      </w:r>
    </w:p>
    <w:p w:rsidR="00FF3290" w:rsidRDefault="00FF3290" w:rsidP="00FF3290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настоящего решения возложить на Постоянную комиссию Совета по бюджету, налогам, вопросам собственно</w:t>
      </w:r>
      <w:r w:rsidR="00856C79">
        <w:rPr>
          <w:rFonts w:ascii="Times New Roman" w:hAnsi="Times New Roman"/>
          <w:sz w:val="28"/>
          <w:szCs w:val="28"/>
        </w:rPr>
        <w:t>сти (председатель –</w:t>
      </w:r>
      <w:proofErr w:type="spellStart"/>
      <w:r w:rsidR="00856C79">
        <w:rPr>
          <w:rFonts w:ascii="Times New Roman" w:hAnsi="Times New Roman"/>
          <w:sz w:val="28"/>
          <w:szCs w:val="28"/>
        </w:rPr>
        <w:t>Гильмияров</w:t>
      </w:r>
      <w:proofErr w:type="spellEnd"/>
      <w:r w:rsidR="00856C79">
        <w:rPr>
          <w:rFonts w:ascii="Times New Roman" w:hAnsi="Times New Roman"/>
          <w:sz w:val="28"/>
          <w:szCs w:val="28"/>
        </w:rPr>
        <w:t xml:space="preserve"> Н.Ф</w:t>
      </w:r>
      <w:r>
        <w:rPr>
          <w:rFonts w:ascii="Times New Roman" w:hAnsi="Times New Roman"/>
          <w:sz w:val="28"/>
          <w:szCs w:val="28"/>
        </w:rPr>
        <w:t>.).</w:t>
      </w:r>
    </w:p>
    <w:p w:rsidR="0099382F" w:rsidRDefault="00FF3290" w:rsidP="00FF329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</w:t>
      </w:r>
      <w:r w:rsidR="00856C79">
        <w:rPr>
          <w:rFonts w:ascii="Times New Roman" w:hAnsi="Times New Roman"/>
          <w:sz w:val="28"/>
          <w:szCs w:val="28"/>
        </w:rPr>
        <w:t xml:space="preserve">                                                                       В.А. Кожанов</w:t>
      </w:r>
    </w:p>
    <w:p w:rsidR="00FF3290" w:rsidRDefault="00FF3290" w:rsidP="00FF329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FF3290" w:rsidRDefault="0099382F" w:rsidP="00FF329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«02» апреля</w:t>
      </w:r>
      <w:r w:rsidR="00856C79">
        <w:rPr>
          <w:rFonts w:ascii="Times New Roman" w:hAnsi="Times New Roman"/>
          <w:sz w:val="28"/>
          <w:szCs w:val="28"/>
        </w:rPr>
        <w:t xml:space="preserve"> 2018 г.</w:t>
      </w:r>
    </w:p>
    <w:p w:rsidR="0099382F" w:rsidRDefault="0099382F" w:rsidP="00FF3290">
      <w:pPr>
        <w:pStyle w:val="a4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40B26" w:rsidRPr="0099382F" w:rsidRDefault="0099382F" w:rsidP="0099382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296</w:t>
      </w:r>
    </w:p>
    <w:sectPr w:rsidR="00840B26" w:rsidRPr="0099382F" w:rsidSect="0099382F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3290"/>
    <w:rsid w:val="00840B26"/>
    <w:rsid w:val="00856C79"/>
    <w:rsid w:val="0099382F"/>
    <w:rsid w:val="00B24849"/>
    <w:rsid w:val="00B8370E"/>
    <w:rsid w:val="00DA783F"/>
    <w:rsid w:val="00FF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C21F8-F172-4A5E-A6D2-B83FB003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29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FF3290"/>
    <w:pPr>
      <w:spacing w:after="0" w:line="240" w:lineRule="auto"/>
      <w:ind w:firstLine="720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FF3290"/>
    <w:rPr>
      <w:rFonts w:ascii="Times New Roman" w:eastAsia="Times New Roman" w:hAnsi="Times New Roman" w:cs="Times New Roman"/>
      <w:sz w:val="28"/>
      <w:szCs w:val="20"/>
    </w:rPr>
  </w:style>
  <w:style w:type="character" w:customStyle="1" w:styleId="a3">
    <w:name w:val="Без интервала Знак"/>
    <w:aliases w:val="ПФ-таб.текст Знак"/>
    <w:link w:val="a4"/>
    <w:uiPriority w:val="99"/>
    <w:locked/>
    <w:rsid w:val="00FF3290"/>
    <w:rPr>
      <w:rFonts w:ascii="Calibri" w:eastAsia="Calibri" w:hAnsi="Calibri" w:cs="Calibri"/>
    </w:rPr>
  </w:style>
  <w:style w:type="paragraph" w:styleId="a4">
    <w:name w:val="No Spacing"/>
    <w:aliases w:val="ПФ-таб.текст"/>
    <w:link w:val="a3"/>
    <w:uiPriority w:val="1"/>
    <w:qFormat/>
    <w:rsid w:val="00FF3290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FF32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Title">
    <w:name w:val="ConsTitle"/>
    <w:rsid w:val="00FF329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F3290"/>
  </w:style>
  <w:style w:type="paragraph" w:styleId="a5">
    <w:name w:val="Balloon Text"/>
    <w:basedOn w:val="a"/>
    <w:link w:val="a6"/>
    <w:uiPriority w:val="99"/>
    <w:semiHidden/>
    <w:unhideWhenUsed/>
    <w:rsid w:val="00856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6C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8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7</cp:revision>
  <cp:lastPrinted>2018-04-02T06:56:00Z</cp:lastPrinted>
  <dcterms:created xsi:type="dcterms:W3CDTF">2018-03-30T10:21:00Z</dcterms:created>
  <dcterms:modified xsi:type="dcterms:W3CDTF">2018-04-18T10:12:00Z</dcterms:modified>
</cp:coreProperties>
</file>