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410" w:rsidRDefault="00717410" w:rsidP="00FC2810">
      <w:pPr>
        <w:ind w:firstLine="539"/>
        <w:jc w:val="both"/>
        <w:rPr>
          <w:rFonts w:eastAsia="Calibri"/>
          <w:sz w:val="28"/>
          <w:szCs w:val="28"/>
          <w:lang w:eastAsia="en-US"/>
        </w:rPr>
      </w:pPr>
    </w:p>
    <w:p w:rsidR="00FC2810" w:rsidRDefault="0023568D" w:rsidP="00FC2810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6390005" cy="1819275"/>
            <wp:effectExtent l="0" t="0" r="0" b="9525"/>
            <wp:wrapNone/>
            <wp:docPr id="1" name="Рисунок 1" descr="кальтовка ад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кальтовка адм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0B3D" w:rsidRDefault="00FA0B3D" w:rsidP="00FC2810">
      <w:pPr>
        <w:ind w:firstLine="539"/>
        <w:jc w:val="both"/>
        <w:rPr>
          <w:rFonts w:eastAsia="Calibri"/>
          <w:sz w:val="28"/>
          <w:szCs w:val="28"/>
          <w:lang w:eastAsia="en-US"/>
        </w:rPr>
      </w:pPr>
    </w:p>
    <w:p w:rsidR="00FA0B3D" w:rsidRDefault="00FA0B3D" w:rsidP="00FC2810">
      <w:pPr>
        <w:ind w:firstLine="539"/>
        <w:jc w:val="both"/>
        <w:rPr>
          <w:rFonts w:eastAsia="Calibri"/>
          <w:sz w:val="28"/>
          <w:szCs w:val="28"/>
          <w:lang w:eastAsia="en-US"/>
        </w:rPr>
      </w:pPr>
    </w:p>
    <w:p w:rsidR="00FA0B3D" w:rsidRDefault="00FA0B3D" w:rsidP="00FC2810">
      <w:pPr>
        <w:ind w:firstLine="539"/>
        <w:jc w:val="both"/>
        <w:rPr>
          <w:rFonts w:eastAsia="Calibri"/>
          <w:sz w:val="28"/>
          <w:szCs w:val="28"/>
          <w:lang w:eastAsia="en-US"/>
        </w:rPr>
      </w:pPr>
    </w:p>
    <w:p w:rsidR="00FA0B3D" w:rsidRDefault="00FA0B3D" w:rsidP="00FC2810">
      <w:pPr>
        <w:ind w:firstLine="539"/>
        <w:jc w:val="both"/>
        <w:rPr>
          <w:rFonts w:eastAsia="Calibri"/>
          <w:sz w:val="28"/>
          <w:szCs w:val="28"/>
          <w:lang w:eastAsia="en-US"/>
        </w:rPr>
      </w:pPr>
    </w:p>
    <w:p w:rsidR="00FC2810" w:rsidRDefault="00FC2810" w:rsidP="00FC2810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Муниципальной  программы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«Совершенствование </w:t>
      </w:r>
    </w:p>
    <w:p w:rsidR="00FC2810" w:rsidRDefault="00FC2810" w:rsidP="00FC2810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органов местного самоуправления сельского поселения </w:t>
      </w:r>
    </w:p>
    <w:p w:rsidR="00FC2810" w:rsidRDefault="00FC2810" w:rsidP="00FC2810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</w:p>
    <w:p w:rsidR="00FC2810" w:rsidRDefault="00FC2810" w:rsidP="00FC2810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на 2016-2018 годы»</w:t>
      </w:r>
    </w:p>
    <w:p w:rsidR="00FC2810" w:rsidRDefault="0023568D" w:rsidP="0023568D">
      <w:pPr>
        <w:ind w:firstLine="539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КАРАР                                                                           ПОСТАНОВЛЕНИЕ</w:t>
      </w:r>
    </w:p>
    <w:p w:rsidR="0023568D" w:rsidRDefault="0023568D" w:rsidP="0023568D">
      <w:pPr>
        <w:ind w:firstLine="539"/>
        <w:rPr>
          <w:rFonts w:eastAsia="Calibri"/>
          <w:b/>
          <w:sz w:val="28"/>
          <w:szCs w:val="28"/>
          <w:lang w:eastAsia="en-US"/>
        </w:rPr>
      </w:pPr>
    </w:p>
    <w:p w:rsidR="0023568D" w:rsidRDefault="0023568D" w:rsidP="0023568D">
      <w:pPr>
        <w:ind w:firstLine="539"/>
        <w:rPr>
          <w:rFonts w:eastAsia="Calibri"/>
          <w:sz w:val="28"/>
          <w:szCs w:val="28"/>
          <w:lang w:eastAsia="en-US"/>
        </w:rPr>
      </w:pPr>
      <w:r w:rsidRPr="0023568D">
        <w:rPr>
          <w:rFonts w:eastAsia="Calibri"/>
          <w:sz w:val="28"/>
          <w:szCs w:val="28"/>
          <w:lang w:eastAsia="en-US"/>
        </w:rPr>
        <w:t>28 декабрь 2017 й.                         № 191                         28 декабря 2017 г.</w:t>
      </w:r>
    </w:p>
    <w:p w:rsidR="0023568D" w:rsidRDefault="0023568D" w:rsidP="0023568D">
      <w:pPr>
        <w:ind w:firstLine="539"/>
        <w:rPr>
          <w:rFonts w:eastAsia="Calibri"/>
          <w:sz w:val="28"/>
          <w:szCs w:val="28"/>
          <w:lang w:eastAsia="en-US"/>
        </w:rPr>
      </w:pPr>
    </w:p>
    <w:p w:rsidR="0023568D" w:rsidRPr="0023568D" w:rsidRDefault="0023568D" w:rsidP="0023568D">
      <w:pPr>
        <w:ind w:firstLine="539"/>
        <w:rPr>
          <w:rFonts w:eastAsia="Calibri"/>
          <w:sz w:val="28"/>
          <w:szCs w:val="28"/>
          <w:lang w:eastAsia="en-US"/>
        </w:rPr>
      </w:pPr>
    </w:p>
    <w:p w:rsidR="00FC2810" w:rsidRDefault="00FC2810" w:rsidP="00FC2810">
      <w:pPr>
        <w:ind w:firstLine="539"/>
        <w:jc w:val="center"/>
        <w:rPr>
          <w:rFonts w:eastAsia="Calibri"/>
          <w:sz w:val="28"/>
          <w:szCs w:val="28"/>
          <w:lang w:eastAsia="en-US"/>
        </w:rPr>
      </w:pPr>
    </w:p>
    <w:p w:rsidR="00FC2810" w:rsidRDefault="00FC2810" w:rsidP="00FC28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со статьей 179 Бюджетного Кодекса Российской Федерации, Федеральным законом от 06.10.2003 г № 131-ФЗ «Об общих принципах организации местного самоуправления в Российской Федерации», руководствуясь Уставом сельского </w:t>
      </w:r>
      <w:proofErr w:type="gramStart"/>
      <w:r>
        <w:rPr>
          <w:sz w:val="28"/>
          <w:szCs w:val="28"/>
        </w:rPr>
        <w:t xml:space="preserve">поселения  </w:t>
      </w:r>
      <w:proofErr w:type="spellStart"/>
      <w:r>
        <w:rPr>
          <w:sz w:val="28"/>
          <w:szCs w:val="28"/>
        </w:rPr>
        <w:t>Кальтовский</w:t>
      </w:r>
      <w:proofErr w:type="spellEnd"/>
      <w:proofErr w:type="gram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 </w:t>
      </w:r>
      <w:bookmarkStart w:id="0" w:name="_GoBack"/>
      <w:bookmarkEnd w:id="0"/>
    </w:p>
    <w:p w:rsidR="00FC2810" w:rsidRDefault="00FC2810" w:rsidP="00FC2810">
      <w:pPr>
        <w:jc w:val="both"/>
        <w:rPr>
          <w:sz w:val="28"/>
          <w:szCs w:val="28"/>
        </w:rPr>
      </w:pPr>
    </w:p>
    <w:p w:rsidR="00FC2810" w:rsidRDefault="00FC2810" w:rsidP="00FC28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ПОСТАНОВЛЯЮ:</w:t>
      </w:r>
    </w:p>
    <w:p w:rsidR="00FC2810" w:rsidRDefault="00FC2810" w:rsidP="00FC2810">
      <w:pPr>
        <w:jc w:val="both"/>
        <w:rPr>
          <w:b/>
          <w:sz w:val="28"/>
          <w:szCs w:val="28"/>
        </w:rPr>
      </w:pPr>
    </w:p>
    <w:p w:rsidR="00FC2810" w:rsidRDefault="00FC2810" w:rsidP="00FC2810">
      <w:pPr>
        <w:pStyle w:val="ConsPlusCel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1.Утвердить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«Совершенствование работы органов местного самоуправления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на</w:t>
      </w:r>
      <w:r w:rsidR="0023568D">
        <w:rPr>
          <w:rFonts w:ascii="Times New Roman" w:hAnsi="Times New Roman" w:cs="Times New Roman"/>
          <w:sz w:val="28"/>
          <w:szCs w:val="28"/>
        </w:rPr>
        <w:t xml:space="preserve"> 2018-2022</w:t>
      </w:r>
      <w:r w:rsidR="00CD4FF0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согласно приложению.</w:t>
      </w:r>
    </w:p>
    <w:p w:rsidR="00717410" w:rsidRDefault="00D9565D" w:rsidP="00FC2810">
      <w:pPr>
        <w:pStyle w:val="ConsPlusCel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</w:t>
      </w:r>
      <w:r>
        <w:rPr>
          <w:color w:val="000000"/>
          <w:sz w:val="28"/>
          <w:szCs w:val="28"/>
        </w:rPr>
        <w:t xml:space="preserve">Отменить </w:t>
      </w:r>
      <w:r>
        <w:rPr>
          <w:sz w:val="28"/>
          <w:szCs w:val="28"/>
        </w:rPr>
        <w:t xml:space="preserve">постановление главы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proofErr w:type="gram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 район</w:t>
      </w:r>
      <w:proofErr w:type="gramEnd"/>
      <w:r w:rsidR="00717410">
        <w:rPr>
          <w:sz w:val="28"/>
          <w:szCs w:val="28"/>
        </w:rPr>
        <w:t xml:space="preserve">  Республики Башкортостан  от 30 декабря 2015 года № 172  «Совершенствование деятельности </w:t>
      </w:r>
      <w:proofErr w:type="spellStart"/>
      <w:r w:rsidR="00717410">
        <w:rPr>
          <w:sz w:val="28"/>
          <w:szCs w:val="28"/>
        </w:rPr>
        <w:t>органоа</w:t>
      </w:r>
      <w:proofErr w:type="spellEnd"/>
      <w:r w:rsidR="00717410">
        <w:rPr>
          <w:sz w:val="28"/>
          <w:szCs w:val="28"/>
        </w:rPr>
        <w:t xml:space="preserve"> местного </w:t>
      </w:r>
      <w:proofErr w:type="spellStart"/>
      <w:r w:rsidR="00717410">
        <w:rPr>
          <w:sz w:val="28"/>
          <w:szCs w:val="28"/>
        </w:rPr>
        <w:t>самоуправ</w:t>
      </w:r>
      <w:proofErr w:type="spellEnd"/>
      <w:r w:rsidR="00717410">
        <w:rPr>
          <w:sz w:val="28"/>
          <w:szCs w:val="28"/>
        </w:rPr>
        <w:t>-</w:t>
      </w:r>
    </w:p>
    <w:p w:rsidR="0023568D" w:rsidRDefault="00717410" w:rsidP="00FC2810">
      <w:pPr>
        <w:pStyle w:val="ConsPlusCell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ления</w:t>
      </w:r>
      <w:proofErr w:type="spellEnd"/>
      <w:proofErr w:type="gramEnd"/>
      <w:r>
        <w:rPr>
          <w:sz w:val="28"/>
          <w:szCs w:val="28"/>
        </w:rPr>
        <w:t xml:space="preserve"> сельского поселения</w:t>
      </w:r>
      <w:r w:rsidR="00D9565D">
        <w:rPr>
          <w:sz w:val="28"/>
          <w:szCs w:val="28"/>
        </w:rPr>
        <w:t xml:space="preserve"> </w:t>
      </w:r>
      <w:proofErr w:type="spellStart"/>
      <w:r w:rsidR="00D9565D">
        <w:rPr>
          <w:sz w:val="28"/>
          <w:szCs w:val="28"/>
        </w:rPr>
        <w:t>Кальтовский</w:t>
      </w:r>
      <w:proofErr w:type="spellEnd"/>
      <w:r w:rsidR="00D9565D">
        <w:rPr>
          <w:sz w:val="28"/>
          <w:szCs w:val="28"/>
        </w:rPr>
        <w:t xml:space="preserve"> сельсовет муниципального района </w:t>
      </w:r>
      <w:proofErr w:type="spellStart"/>
      <w:r w:rsidR="00D9565D">
        <w:rPr>
          <w:sz w:val="28"/>
          <w:szCs w:val="28"/>
        </w:rPr>
        <w:t>Иглинский</w:t>
      </w:r>
      <w:proofErr w:type="spellEnd"/>
      <w:r w:rsidR="00D9565D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Республики Башкортостан на 2016</w:t>
      </w:r>
      <w:r w:rsidR="00D9565D">
        <w:rPr>
          <w:sz w:val="28"/>
          <w:szCs w:val="28"/>
        </w:rPr>
        <w:t>-</w:t>
      </w:r>
      <w:r>
        <w:rPr>
          <w:sz w:val="28"/>
          <w:szCs w:val="28"/>
        </w:rPr>
        <w:t>2018</w:t>
      </w:r>
      <w:r w:rsidR="00D9565D">
        <w:rPr>
          <w:sz w:val="28"/>
          <w:szCs w:val="28"/>
        </w:rPr>
        <w:t xml:space="preserve"> годы».</w:t>
      </w:r>
    </w:p>
    <w:p w:rsidR="00FC2810" w:rsidRDefault="00FC2810" w:rsidP="00FC2810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2.Финансирование расходов на реализацию программы осуществлять в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преде</w:t>
      </w:r>
      <w:proofErr w:type="spellEnd"/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лах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средств, предусмотренных в бюджете сельского поселения на указанные цели.</w:t>
      </w:r>
    </w:p>
    <w:p w:rsidR="00FC2810" w:rsidRDefault="00FC2810" w:rsidP="00FC281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3.Контроль за исполнением настоящего постановления оставляю за собой.</w:t>
      </w:r>
    </w:p>
    <w:p w:rsidR="00FC2810" w:rsidRDefault="00FC2810" w:rsidP="00FC281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FC2810" w:rsidRDefault="00FC2810" w:rsidP="00FC2810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810" w:rsidRDefault="00FC2810" w:rsidP="00FC2810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2810" w:rsidRDefault="00FC2810" w:rsidP="00FC2810">
      <w:pPr>
        <w:ind w:right="-6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сельского поселения                                         </w:t>
      </w:r>
      <w:r w:rsidR="00717410">
        <w:rPr>
          <w:rFonts w:eastAsia="Calibri"/>
          <w:sz w:val="28"/>
          <w:szCs w:val="28"/>
          <w:lang w:eastAsia="en-US"/>
        </w:rPr>
        <w:t xml:space="preserve">                 В.А. Кожанов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FC2810" w:rsidRDefault="00FC2810" w:rsidP="00FC2810">
      <w:pPr>
        <w:ind w:right="-6"/>
        <w:jc w:val="both"/>
        <w:rPr>
          <w:rFonts w:eastAsia="Calibri"/>
          <w:b/>
          <w:sz w:val="28"/>
          <w:szCs w:val="28"/>
          <w:lang w:eastAsia="en-US"/>
        </w:rPr>
      </w:pPr>
    </w:p>
    <w:p w:rsidR="00FC2810" w:rsidRDefault="00FC2810" w:rsidP="00FC2810">
      <w:pPr>
        <w:ind w:right="-6"/>
        <w:jc w:val="both"/>
        <w:rPr>
          <w:rFonts w:eastAsia="Calibri"/>
          <w:b/>
          <w:sz w:val="28"/>
          <w:szCs w:val="28"/>
          <w:lang w:eastAsia="en-US"/>
        </w:rPr>
      </w:pPr>
    </w:p>
    <w:p w:rsidR="00FC2810" w:rsidRDefault="00FC2810" w:rsidP="00FC2810">
      <w:pPr>
        <w:ind w:right="-6"/>
        <w:jc w:val="both"/>
        <w:rPr>
          <w:rFonts w:eastAsia="Calibri"/>
          <w:b/>
          <w:sz w:val="28"/>
          <w:szCs w:val="28"/>
          <w:lang w:eastAsia="en-US"/>
        </w:rPr>
      </w:pPr>
    </w:p>
    <w:p w:rsidR="00FC2810" w:rsidRDefault="00FC2810" w:rsidP="00FC2810">
      <w:pPr>
        <w:ind w:right="-6"/>
        <w:jc w:val="both"/>
        <w:rPr>
          <w:rFonts w:eastAsia="Calibri"/>
          <w:b/>
          <w:sz w:val="28"/>
          <w:szCs w:val="28"/>
          <w:lang w:eastAsia="en-US"/>
        </w:rPr>
      </w:pPr>
    </w:p>
    <w:p w:rsidR="00FC2810" w:rsidRDefault="00FC2810" w:rsidP="00FC2810">
      <w:pPr>
        <w:ind w:right="-6"/>
        <w:jc w:val="both"/>
        <w:rPr>
          <w:rFonts w:eastAsia="Calibri"/>
          <w:b/>
          <w:sz w:val="28"/>
          <w:szCs w:val="28"/>
          <w:lang w:eastAsia="en-US"/>
        </w:rPr>
      </w:pPr>
    </w:p>
    <w:p w:rsidR="00FC2810" w:rsidRDefault="00FC2810" w:rsidP="00FC2810">
      <w:pPr>
        <w:ind w:right="-6"/>
        <w:jc w:val="both"/>
        <w:rPr>
          <w:rFonts w:eastAsia="Calibri"/>
          <w:b/>
          <w:sz w:val="28"/>
          <w:szCs w:val="28"/>
          <w:lang w:eastAsia="en-US"/>
        </w:rPr>
      </w:pPr>
    </w:p>
    <w:p w:rsidR="00FC2810" w:rsidRDefault="00FC2810" w:rsidP="00FC2810">
      <w:pPr>
        <w:ind w:right="-6"/>
        <w:jc w:val="both"/>
        <w:rPr>
          <w:rFonts w:eastAsia="Calibri"/>
          <w:b/>
          <w:sz w:val="28"/>
          <w:szCs w:val="28"/>
          <w:lang w:eastAsia="en-US"/>
        </w:rPr>
      </w:pPr>
    </w:p>
    <w:p w:rsidR="00FC2810" w:rsidRDefault="00717410" w:rsidP="00717410">
      <w:pPr>
        <w:pStyle w:val="Pro-TabName"/>
        <w:spacing w:before="0" w:after="0"/>
        <w:jc w:val="center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lastRenderedPageBreak/>
        <w:t xml:space="preserve">      </w:t>
      </w:r>
    </w:p>
    <w:p w:rsidR="00FC2810" w:rsidRDefault="00FC2810" w:rsidP="00FC2810">
      <w:pPr>
        <w:pStyle w:val="Pro-TabName"/>
        <w:spacing w:before="0" w:after="0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 xml:space="preserve">                                                                                             Приложение </w:t>
      </w:r>
    </w:p>
    <w:p w:rsidR="00FC2810" w:rsidRDefault="00FC2810" w:rsidP="00FC2810">
      <w:pPr>
        <w:pStyle w:val="Pro-TabName"/>
        <w:spacing w:before="0" w:after="0"/>
        <w:jc w:val="center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 xml:space="preserve">                                                                                   </w:t>
      </w:r>
      <w:proofErr w:type="gramStart"/>
      <w:r>
        <w:rPr>
          <w:rFonts w:ascii="Times New Roman" w:hAnsi="Times New Roman"/>
          <w:b w:val="0"/>
          <w:color w:val="auto"/>
          <w:sz w:val="28"/>
        </w:rPr>
        <w:t>к</w:t>
      </w:r>
      <w:proofErr w:type="gramEnd"/>
      <w:r>
        <w:rPr>
          <w:rFonts w:ascii="Times New Roman" w:hAnsi="Times New Roman"/>
          <w:b w:val="0"/>
          <w:color w:val="auto"/>
          <w:sz w:val="28"/>
        </w:rPr>
        <w:t xml:space="preserve"> постановлению главы</w:t>
      </w:r>
    </w:p>
    <w:p w:rsidR="00FC2810" w:rsidRDefault="00FC2810" w:rsidP="00FC2810">
      <w:pPr>
        <w:pStyle w:val="Pro-TabName"/>
        <w:spacing w:before="0" w:after="0"/>
        <w:jc w:val="center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 xml:space="preserve">                                                                              </w:t>
      </w:r>
      <w:proofErr w:type="gramStart"/>
      <w:r>
        <w:rPr>
          <w:rFonts w:ascii="Times New Roman" w:hAnsi="Times New Roman"/>
          <w:b w:val="0"/>
          <w:color w:val="auto"/>
          <w:sz w:val="28"/>
        </w:rPr>
        <w:t>сельского</w:t>
      </w:r>
      <w:proofErr w:type="gramEnd"/>
      <w:r>
        <w:rPr>
          <w:rFonts w:ascii="Times New Roman" w:hAnsi="Times New Roman"/>
          <w:b w:val="0"/>
          <w:color w:val="auto"/>
          <w:sz w:val="28"/>
        </w:rPr>
        <w:t xml:space="preserve"> поселения</w:t>
      </w:r>
    </w:p>
    <w:p w:rsidR="00FC2810" w:rsidRDefault="00FC2810" w:rsidP="00FC2810">
      <w:pPr>
        <w:pStyle w:val="Pro-TabName"/>
        <w:spacing w:before="0" w:after="0"/>
        <w:jc w:val="center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/>
          <w:b w:val="0"/>
          <w:color w:val="auto"/>
          <w:sz w:val="28"/>
        </w:rPr>
        <w:t>Кальтовский</w:t>
      </w:r>
      <w:proofErr w:type="spellEnd"/>
      <w:r>
        <w:rPr>
          <w:rFonts w:ascii="Times New Roman" w:hAnsi="Times New Roman"/>
          <w:b w:val="0"/>
          <w:color w:val="auto"/>
          <w:sz w:val="28"/>
        </w:rPr>
        <w:t xml:space="preserve"> сельсовет</w:t>
      </w:r>
    </w:p>
    <w:p w:rsidR="00FC2810" w:rsidRDefault="00FC2810" w:rsidP="00FC2810">
      <w:pPr>
        <w:pStyle w:val="Pro-TabName"/>
        <w:spacing w:before="0" w:after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 xml:space="preserve">                                                 </w:t>
      </w:r>
      <w:r w:rsidR="00717410">
        <w:rPr>
          <w:rFonts w:ascii="Times New Roman" w:hAnsi="Times New Roman"/>
          <w:b w:val="0"/>
          <w:color w:val="auto"/>
          <w:sz w:val="28"/>
        </w:rPr>
        <w:t xml:space="preserve">                               </w:t>
      </w:r>
      <w:proofErr w:type="gramStart"/>
      <w:r w:rsidR="00717410">
        <w:rPr>
          <w:rFonts w:ascii="Times New Roman" w:hAnsi="Times New Roman"/>
          <w:b w:val="0"/>
          <w:color w:val="auto"/>
          <w:sz w:val="28"/>
        </w:rPr>
        <w:t>от</w:t>
      </w:r>
      <w:proofErr w:type="gramEnd"/>
      <w:r w:rsidR="00717410">
        <w:rPr>
          <w:rFonts w:ascii="Times New Roman" w:hAnsi="Times New Roman"/>
          <w:b w:val="0"/>
          <w:color w:val="auto"/>
          <w:sz w:val="28"/>
        </w:rPr>
        <w:t xml:space="preserve"> 28.12.2017г  № 191</w:t>
      </w:r>
      <w:r>
        <w:rPr>
          <w:rFonts w:ascii="Times New Roman" w:hAnsi="Times New Roman"/>
          <w:b w:val="0"/>
          <w:color w:val="auto"/>
          <w:sz w:val="28"/>
        </w:rPr>
        <w:t xml:space="preserve"> </w:t>
      </w:r>
    </w:p>
    <w:p w:rsidR="00FC2810" w:rsidRDefault="00FC2810" w:rsidP="00FC2810">
      <w:pPr>
        <w:pStyle w:val="Pro-TabName"/>
        <w:spacing w:before="0" w:after="0"/>
        <w:jc w:val="center"/>
        <w:rPr>
          <w:rFonts w:ascii="Times New Roman" w:hAnsi="Times New Roman"/>
          <w:color w:val="auto"/>
          <w:sz w:val="28"/>
        </w:rPr>
      </w:pP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ru-RU"/>
        </w:rPr>
      </w:pP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Муниципальная программа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«Совершенствование работы органов местного самоуправления сельского поселения </w:t>
      </w:r>
      <w:proofErr w:type="spellStart"/>
      <w:r>
        <w:rPr>
          <w:b/>
          <w:bCs/>
          <w:sz w:val="28"/>
          <w:szCs w:val="28"/>
          <w:lang w:eastAsia="ru-RU"/>
        </w:rPr>
        <w:t>Кальтовский</w:t>
      </w:r>
      <w:proofErr w:type="spellEnd"/>
      <w:r>
        <w:rPr>
          <w:b/>
          <w:bCs/>
          <w:sz w:val="28"/>
          <w:szCs w:val="28"/>
          <w:lang w:eastAsia="ru-RU"/>
        </w:rPr>
        <w:t xml:space="preserve"> сельсовет муниципального</w:t>
      </w:r>
      <w:r w:rsidR="00717410">
        <w:rPr>
          <w:b/>
          <w:bCs/>
          <w:sz w:val="28"/>
          <w:szCs w:val="28"/>
          <w:lang w:eastAsia="ru-RU"/>
        </w:rPr>
        <w:t xml:space="preserve"> </w:t>
      </w:r>
      <w:proofErr w:type="gramStart"/>
      <w:r w:rsidR="00717410">
        <w:rPr>
          <w:b/>
          <w:bCs/>
          <w:sz w:val="28"/>
          <w:szCs w:val="28"/>
          <w:lang w:eastAsia="ru-RU"/>
        </w:rPr>
        <w:t xml:space="preserve">района  </w:t>
      </w:r>
      <w:proofErr w:type="spellStart"/>
      <w:r w:rsidR="00717410">
        <w:rPr>
          <w:b/>
          <w:bCs/>
          <w:sz w:val="28"/>
          <w:szCs w:val="28"/>
          <w:lang w:eastAsia="ru-RU"/>
        </w:rPr>
        <w:t>Иглинский</w:t>
      </w:r>
      <w:proofErr w:type="spellEnd"/>
      <w:proofErr w:type="gramEnd"/>
      <w:r w:rsidR="00717410">
        <w:rPr>
          <w:b/>
          <w:bCs/>
          <w:sz w:val="28"/>
          <w:szCs w:val="28"/>
          <w:lang w:eastAsia="ru-RU"/>
        </w:rPr>
        <w:t xml:space="preserve"> район на 2018-2022</w:t>
      </w:r>
      <w:r>
        <w:rPr>
          <w:b/>
          <w:bCs/>
          <w:sz w:val="28"/>
          <w:szCs w:val="28"/>
          <w:lang w:eastAsia="ru-RU"/>
        </w:rPr>
        <w:t xml:space="preserve"> годы»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Раздел 1.Паспорт муниципальной программы «</w:t>
      </w:r>
      <w:r>
        <w:rPr>
          <w:b/>
          <w:bCs/>
          <w:sz w:val="28"/>
          <w:szCs w:val="28"/>
          <w:lang w:eastAsia="ru-RU"/>
        </w:rPr>
        <w:t xml:space="preserve">Совершенствование работы органов местного самоуправления сельского поселения </w:t>
      </w:r>
      <w:proofErr w:type="spellStart"/>
      <w:r>
        <w:rPr>
          <w:b/>
          <w:bCs/>
          <w:sz w:val="28"/>
          <w:szCs w:val="28"/>
          <w:lang w:eastAsia="ru-RU"/>
        </w:rPr>
        <w:t>Кальтовский</w:t>
      </w:r>
      <w:proofErr w:type="spellEnd"/>
      <w:r>
        <w:rPr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b/>
          <w:bCs/>
          <w:sz w:val="28"/>
          <w:szCs w:val="28"/>
          <w:lang w:eastAsia="ru-RU"/>
        </w:rPr>
        <w:t xml:space="preserve">сельсовет </w:t>
      </w:r>
      <w:r>
        <w:rPr>
          <w:rFonts w:eastAsia="Calibri"/>
          <w:b/>
          <w:sz w:val="28"/>
          <w:szCs w:val="28"/>
          <w:lang w:eastAsia="en-US"/>
        </w:rPr>
        <w:t>»</w:t>
      </w:r>
      <w:proofErr w:type="gramEnd"/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379"/>
      </w:tblGrid>
      <w:tr w:rsidR="00FC2810" w:rsidTr="00FC2810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Муниципальная программа «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Совершенствование</w:t>
            </w:r>
            <w:r w:rsidR="0071741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работы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органов местного самоуправления</w:t>
            </w:r>
            <w:r w:rsidR="00717410">
              <w:rPr>
                <w:rFonts w:eastAsia="Calibri"/>
                <w:sz w:val="28"/>
                <w:szCs w:val="28"/>
                <w:lang w:eastAsia="en-US"/>
              </w:rPr>
              <w:t xml:space="preserve"> сельско-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поселения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Кальтовский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сельсовет</w:t>
            </w:r>
            <w:r w:rsidR="0071741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717410">
              <w:rPr>
                <w:rFonts w:eastAsia="Calibri"/>
                <w:sz w:val="28"/>
                <w:szCs w:val="28"/>
                <w:lang w:eastAsia="en-US"/>
              </w:rPr>
              <w:t>муниципаль</w:t>
            </w:r>
            <w:proofErr w:type="spellEnd"/>
            <w:r w:rsidR="00717410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ног</w:t>
            </w:r>
            <w:r w:rsidR="00717410">
              <w:rPr>
                <w:rFonts w:eastAsia="Calibri"/>
                <w:sz w:val="28"/>
                <w:szCs w:val="28"/>
                <w:lang w:eastAsia="en-US"/>
              </w:rPr>
              <w:t>о</w:t>
            </w:r>
            <w:proofErr w:type="spellEnd"/>
            <w:r w:rsidR="00717410">
              <w:rPr>
                <w:rFonts w:eastAsia="Calibri"/>
                <w:sz w:val="28"/>
                <w:szCs w:val="28"/>
                <w:lang w:eastAsia="en-US"/>
              </w:rPr>
              <w:t xml:space="preserve"> района </w:t>
            </w:r>
            <w:proofErr w:type="spellStart"/>
            <w:r w:rsidR="00717410">
              <w:rPr>
                <w:rFonts w:eastAsia="Calibri"/>
                <w:sz w:val="28"/>
                <w:szCs w:val="28"/>
                <w:lang w:eastAsia="en-US"/>
              </w:rPr>
              <w:t>Иглинский</w:t>
            </w:r>
            <w:proofErr w:type="spellEnd"/>
            <w:r w:rsidR="00717410">
              <w:rPr>
                <w:rFonts w:eastAsia="Calibri"/>
                <w:sz w:val="28"/>
                <w:szCs w:val="28"/>
                <w:lang w:eastAsia="en-US"/>
              </w:rPr>
              <w:t xml:space="preserve"> район на 2018-2022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годы» , далее Программа.</w:t>
            </w:r>
          </w:p>
        </w:tc>
      </w:tr>
      <w:tr w:rsidR="00FC2810" w:rsidTr="00FC2810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Срок реализации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0" w:rsidRDefault="007174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2018 -2022</w:t>
            </w:r>
          </w:p>
          <w:p w:rsidR="00FC2810" w:rsidRDefault="00FC28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C2810" w:rsidTr="00FC2810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Администратор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Администрация  сельского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поселения, далее СП </w:t>
            </w:r>
          </w:p>
        </w:tc>
      </w:tr>
      <w:tr w:rsidR="00FC2810" w:rsidTr="00FC2810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Исполнитель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сельского поселения </w:t>
            </w:r>
          </w:p>
        </w:tc>
      </w:tr>
      <w:tr w:rsidR="00FC2810" w:rsidTr="00FC2810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Наименование</w:t>
            </w:r>
          </w:p>
          <w:p w:rsidR="00FC2810" w:rsidRDefault="00FC28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Подпрограммы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1.«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Обеспечение деятельности органов местного самоуправл</w:t>
            </w:r>
            <w:r w:rsidR="00717410">
              <w:rPr>
                <w:rFonts w:eastAsia="Calibri"/>
                <w:sz w:val="28"/>
                <w:szCs w:val="28"/>
                <w:lang w:eastAsia="en-US"/>
              </w:rPr>
              <w:t>ения сельского поселения на 2018-2022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годы»;</w:t>
            </w:r>
          </w:p>
        </w:tc>
      </w:tr>
      <w:tr w:rsidR="00FC2810" w:rsidTr="00FC2810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Повышение эффективности работы и результатов в сфере социально-экономического развития и</w:t>
            </w:r>
            <w:r w:rsidR="00717410">
              <w:rPr>
                <w:sz w:val="28"/>
                <w:szCs w:val="28"/>
              </w:rPr>
              <w:t xml:space="preserve"> </w:t>
            </w:r>
            <w:proofErr w:type="spellStart"/>
            <w:r w:rsidR="00717410">
              <w:rPr>
                <w:sz w:val="28"/>
                <w:szCs w:val="28"/>
              </w:rPr>
              <w:t>эффек</w:t>
            </w:r>
            <w:proofErr w:type="spellEnd"/>
            <w:r w:rsidR="007174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тивной</w:t>
            </w:r>
            <w:proofErr w:type="spellEnd"/>
            <w:r>
              <w:rPr>
                <w:sz w:val="28"/>
                <w:szCs w:val="28"/>
              </w:rPr>
              <w:t xml:space="preserve"> реализации полномочий в администрации сельского поселения. Создание условий для</w:t>
            </w:r>
            <w:r w:rsidR="0071741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17410">
              <w:rPr>
                <w:sz w:val="28"/>
                <w:szCs w:val="28"/>
              </w:rPr>
              <w:t>разви</w:t>
            </w:r>
            <w:proofErr w:type="spellEnd"/>
            <w:r w:rsidR="00717410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тия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 совершенствования системы муниципальной службы в администрации и повышение эффективности муниципального управления.</w:t>
            </w:r>
          </w:p>
        </w:tc>
      </w:tr>
      <w:tr w:rsidR="00FC2810" w:rsidTr="00FC2810">
        <w:trPr>
          <w:trHeight w:val="159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0" w:rsidRDefault="00FC28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Объем ресурсного обеспечения программы</w:t>
            </w:r>
          </w:p>
          <w:p w:rsidR="00FC2810" w:rsidRDefault="00FC28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Общий объем финансирования по Программе -               4377,00 тыс. рублей, в том числе: </w:t>
            </w:r>
          </w:p>
          <w:p w:rsidR="00FC2810" w:rsidRDefault="007174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-2018 год – 1483</w:t>
            </w:r>
            <w:r w:rsidR="00FC2810">
              <w:rPr>
                <w:rFonts w:eastAsia="Calibri"/>
                <w:sz w:val="28"/>
                <w:szCs w:val="28"/>
                <w:lang w:eastAsia="en-US"/>
              </w:rPr>
              <w:t xml:space="preserve">,00 </w:t>
            </w:r>
            <w:proofErr w:type="spellStart"/>
            <w:r w:rsidR="00FC2810">
              <w:rPr>
                <w:rFonts w:eastAsia="Calibri"/>
                <w:sz w:val="28"/>
                <w:szCs w:val="28"/>
                <w:lang w:eastAsia="en-US"/>
              </w:rPr>
              <w:t>тыс.руб</w:t>
            </w:r>
            <w:proofErr w:type="spellEnd"/>
            <w:r w:rsidR="00FC2810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FC2810" w:rsidRDefault="007174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-2019 год – 1529</w:t>
            </w:r>
            <w:r w:rsidR="00FC2810">
              <w:rPr>
                <w:rFonts w:eastAsia="Calibri"/>
                <w:sz w:val="28"/>
                <w:szCs w:val="28"/>
                <w:lang w:eastAsia="en-US"/>
              </w:rPr>
              <w:t xml:space="preserve">,00 </w:t>
            </w:r>
            <w:proofErr w:type="spellStart"/>
            <w:r w:rsidR="00FC2810">
              <w:rPr>
                <w:rFonts w:eastAsia="Calibri"/>
                <w:sz w:val="28"/>
                <w:szCs w:val="28"/>
                <w:lang w:eastAsia="en-US"/>
              </w:rPr>
              <w:t>тыс.руб</w:t>
            </w:r>
            <w:proofErr w:type="spellEnd"/>
            <w:r w:rsidR="00FC2810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FC2810" w:rsidRDefault="007174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-2020 год – 1527,00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тыс.руб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:rsidR="00717410" w:rsidRDefault="007174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-2021 год -  1527,00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тыс.руб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717410" w:rsidRDefault="007174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-2022 год -  1527,00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тыс.руб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</w:tbl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outlineLvl w:val="1"/>
        <w:rPr>
          <w:rFonts w:eastAsia="Calibri"/>
          <w:b/>
          <w:sz w:val="28"/>
          <w:szCs w:val="28"/>
          <w:lang w:eastAsia="en-US"/>
        </w:rPr>
      </w:pP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outlineLvl w:val="1"/>
        <w:rPr>
          <w:rFonts w:eastAsia="Calibri"/>
          <w:b/>
          <w:sz w:val="28"/>
          <w:szCs w:val="28"/>
          <w:lang w:eastAsia="en-US"/>
        </w:rPr>
      </w:pP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outlineLvl w:val="1"/>
        <w:rPr>
          <w:rFonts w:eastAsia="Calibri"/>
          <w:b/>
          <w:sz w:val="28"/>
          <w:szCs w:val="28"/>
          <w:lang w:eastAsia="en-US"/>
        </w:rPr>
      </w:pP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outlineLvl w:val="1"/>
        <w:rPr>
          <w:rFonts w:eastAsia="Calibri"/>
          <w:b/>
          <w:sz w:val="28"/>
          <w:szCs w:val="28"/>
          <w:lang w:eastAsia="en-US"/>
        </w:rPr>
      </w:pP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outlineLvl w:val="1"/>
        <w:rPr>
          <w:rFonts w:eastAsia="Calibri"/>
          <w:b/>
          <w:sz w:val="28"/>
          <w:szCs w:val="28"/>
          <w:lang w:eastAsia="en-US"/>
        </w:rPr>
      </w:pP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outlineLvl w:val="1"/>
        <w:rPr>
          <w:rFonts w:eastAsia="Calibri"/>
          <w:b/>
          <w:sz w:val="28"/>
          <w:szCs w:val="28"/>
          <w:lang w:eastAsia="en-US"/>
        </w:rPr>
      </w:pP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Раздел 2. Анализ текущей ситуации в сфере реализации муниципальной программы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b/>
          <w:sz w:val="28"/>
          <w:szCs w:val="28"/>
          <w:lang w:eastAsia="en-US"/>
        </w:rPr>
      </w:pPr>
    </w:p>
    <w:p w:rsidR="00FC2810" w:rsidRDefault="00FC2810" w:rsidP="00FC2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Местное самоуправление в Российской Федерации составляет одну из основ конституционного строя.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</w:t>
      </w:r>
      <w:proofErr w:type="gramStart"/>
      <w:r>
        <w:rPr>
          <w:sz w:val="28"/>
          <w:szCs w:val="28"/>
        </w:rPr>
        <w:t>населения ,</w:t>
      </w:r>
      <w:proofErr w:type="gramEnd"/>
      <w:r>
        <w:rPr>
          <w:sz w:val="28"/>
          <w:szCs w:val="28"/>
        </w:rPr>
        <w:t xml:space="preserve"> повышения доверия населения к власти.</w:t>
      </w:r>
    </w:p>
    <w:p w:rsidR="00FC2810" w:rsidRDefault="00FC2810" w:rsidP="00FC2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перед органами местного самоуправления стоит задача обеспечения устойчивого развития и совершенствования местного самоуправления, направленного на эффективное решение вопросов местного значения, реализацию переданных органам местного самоуправления отдельных государственных полномочий, оказание помощи населению в осуществлении собственных инициатив по вопросам местного значения. Развитие поселения, управление им может быть эффективным только в том случае, если имеется заинтересованность населения в общественно значимых вопросах, их решении.</w:t>
      </w:r>
    </w:p>
    <w:p w:rsidR="00FC2810" w:rsidRDefault="00FC2810" w:rsidP="00FC2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главных показателей эффективности работы администрации сельского поселения является обеспечение бюджетного процесса. Бюджетная политика направлена на укрепление доходной базы местного бюджета и повышение качества управления муниципальными финансами. Проводится работа по оптимизации расходов бюджета и исполнению принятых обязательств, в первую очередь по социально значимым и первоочередным расходам.</w:t>
      </w:r>
    </w:p>
    <w:p w:rsidR="00FC2810" w:rsidRDefault="00FC2810" w:rsidP="00FC2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Важным фактором в совершенствовании системы муниципального управления является наличие современного программного обеспечения и оборудования, важно планомерно </w:t>
      </w:r>
      <w:proofErr w:type="gramStart"/>
      <w:r>
        <w:rPr>
          <w:sz w:val="28"/>
          <w:szCs w:val="28"/>
        </w:rPr>
        <w:t>производить  его</w:t>
      </w:r>
      <w:proofErr w:type="gramEnd"/>
      <w:r>
        <w:rPr>
          <w:sz w:val="28"/>
          <w:szCs w:val="28"/>
        </w:rPr>
        <w:t xml:space="preserve"> замену и модернизацию. Наличие доступа муниципальных служащих к сети интернет, наличие электронного канала связи с вышестоящими организациями позволит создавать единое информационное пространство.</w:t>
      </w:r>
    </w:p>
    <w:p w:rsidR="00FC2810" w:rsidRDefault="00FC2810" w:rsidP="00FC2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вопросов местного значения осуществляется администрацией СП в рамках полномочий, определенных Уставом и Федеральным законом №131-ФЗ. В настоящее время особое внимание администрация поселения уделяет вопросам открытости и гласности в своей деятельности, обеспечению свободного доступа граждан к информации в различных сферах жизнеобеспечения.</w:t>
      </w:r>
    </w:p>
    <w:p w:rsidR="00FC2810" w:rsidRDefault="00FC2810" w:rsidP="009910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Обращение граждан в администрацию сельского поселения – важное средство осуществления и охраны прав личности, укрепление связи должностных лиц с населением, существенный источник информации. Являясь одной из форм участия граждан в осуществлении местного самоуправления, они способствуют усилению контроля населения за деятельностью администрации </w:t>
      </w:r>
      <w:proofErr w:type="gramStart"/>
      <w:r>
        <w:rPr>
          <w:sz w:val="28"/>
          <w:szCs w:val="28"/>
        </w:rPr>
        <w:t>поселения .</w:t>
      </w:r>
      <w:proofErr w:type="gramEnd"/>
    </w:p>
    <w:p w:rsidR="00FC2810" w:rsidRDefault="009910D4" w:rsidP="009910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717410">
        <w:rPr>
          <w:b/>
          <w:sz w:val="28"/>
          <w:szCs w:val="28"/>
        </w:rPr>
        <w:t>В 2017</w:t>
      </w:r>
      <w:r w:rsidR="00FC2810">
        <w:rPr>
          <w:b/>
          <w:sz w:val="28"/>
          <w:szCs w:val="28"/>
        </w:rPr>
        <w:t xml:space="preserve"> году в администрацию сельского поселения от граждан</w:t>
      </w:r>
      <w:r>
        <w:rPr>
          <w:b/>
          <w:sz w:val="28"/>
          <w:szCs w:val="28"/>
        </w:rPr>
        <w:t xml:space="preserve"> поступило: 5</w:t>
      </w:r>
      <w:r w:rsidR="00DF6269">
        <w:rPr>
          <w:b/>
          <w:sz w:val="28"/>
          <w:szCs w:val="28"/>
        </w:rPr>
        <w:t xml:space="preserve"> письменный обращений и 45</w:t>
      </w:r>
      <w:r>
        <w:rPr>
          <w:b/>
          <w:sz w:val="28"/>
          <w:szCs w:val="28"/>
        </w:rPr>
        <w:t xml:space="preserve"> устных</w:t>
      </w:r>
      <w:r w:rsidR="00717410">
        <w:rPr>
          <w:b/>
          <w:sz w:val="28"/>
          <w:szCs w:val="28"/>
        </w:rPr>
        <w:t>. В 2016</w:t>
      </w:r>
      <w:r w:rsidR="00FC2810">
        <w:rPr>
          <w:b/>
          <w:sz w:val="28"/>
          <w:szCs w:val="28"/>
        </w:rPr>
        <w:t xml:space="preserve"> году количество обращений составило</w:t>
      </w:r>
      <w:r>
        <w:rPr>
          <w:b/>
          <w:sz w:val="28"/>
          <w:szCs w:val="28"/>
        </w:rPr>
        <w:t>: 6 письменных обращений и 28 устных обращений</w:t>
      </w:r>
      <w:r w:rsidR="00FC2810">
        <w:rPr>
          <w:b/>
          <w:sz w:val="28"/>
          <w:szCs w:val="28"/>
        </w:rPr>
        <w:t>.</w:t>
      </w:r>
    </w:p>
    <w:p w:rsidR="00FC2810" w:rsidRDefault="00FC2810" w:rsidP="00FC2810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Сравнительные данные о количестве и </w:t>
      </w:r>
      <w:proofErr w:type="gramStart"/>
      <w:r>
        <w:rPr>
          <w:b/>
          <w:sz w:val="28"/>
          <w:szCs w:val="28"/>
        </w:rPr>
        <w:t>характере  актуальных</w:t>
      </w:r>
      <w:proofErr w:type="gramEnd"/>
      <w:r>
        <w:rPr>
          <w:b/>
          <w:sz w:val="28"/>
          <w:szCs w:val="28"/>
        </w:rPr>
        <w:t xml:space="preserve"> вопросов поступивших в админист</w:t>
      </w:r>
      <w:r w:rsidR="00717410">
        <w:rPr>
          <w:b/>
          <w:sz w:val="28"/>
          <w:szCs w:val="28"/>
        </w:rPr>
        <w:t>рацию сельского поселения в 2016 – 2017</w:t>
      </w:r>
      <w:r>
        <w:rPr>
          <w:b/>
          <w:sz w:val="28"/>
          <w:szCs w:val="28"/>
        </w:rPr>
        <w:t xml:space="preserve"> годах, приведены в следующей таблице. </w:t>
      </w:r>
    </w:p>
    <w:p w:rsidR="00FC2810" w:rsidRDefault="00FC2810" w:rsidP="00FC2810">
      <w:pPr>
        <w:ind w:firstLine="709"/>
        <w:rPr>
          <w:b/>
          <w:sz w:val="28"/>
          <w:szCs w:val="28"/>
        </w:rPr>
      </w:pPr>
    </w:p>
    <w:p w:rsidR="00FC2810" w:rsidRDefault="00FC2810" w:rsidP="00FC2810">
      <w:pPr>
        <w:ind w:firstLine="709"/>
        <w:rPr>
          <w:b/>
          <w:sz w:val="28"/>
          <w:szCs w:val="28"/>
        </w:rPr>
      </w:pPr>
    </w:p>
    <w:p w:rsidR="00FC2810" w:rsidRDefault="00FC2810" w:rsidP="00FC2810">
      <w:pPr>
        <w:ind w:firstLine="709"/>
        <w:rPr>
          <w:b/>
          <w:sz w:val="28"/>
          <w:szCs w:val="28"/>
        </w:rPr>
      </w:pPr>
    </w:p>
    <w:p w:rsidR="00FC2810" w:rsidRDefault="00FC2810" w:rsidP="00FC2810">
      <w:pPr>
        <w:ind w:firstLine="709"/>
        <w:rPr>
          <w:b/>
          <w:sz w:val="28"/>
          <w:szCs w:val="28"/>
        </w:rPr>
      </w:pPr>
    </w:p>
    <w:p w:rsidR="00FC2810" w:rsidRDefault="00FC2810" w:rsidP="00FC2810">
      <w:pPr>
        <w:ind w:firstLine="709"/>
        <w:rPr>
          <w:b/>
          <w:sz w:val="28"/>
          <w:szCs w:val="28"/>
        </w:rPr>
      </w:pPr>
    </w:p>
    <w:p w:rsidR="00FC2810" w:rsidRDefault="00FC2810" w:rsidP="00FC2810">
      <w:pPr>
        <w:ind w:firstLine="709"/>
        <w:jc w:val="right"/>
        <w:rPr>
          <w:b/>
          <w:sz w:val="28"/>
          <w:szCs w:val="28"/>
        </w:rPr>
      </w:pPr>
    </w:p>
    <w:p w:rsidR="00DF6269" w:rsidRDefault="00DF6269" w:rsidP="00FC2810">
      <w:pPr>
        <w:ind w:firstLine="709"/>
        <w:jc w:val="right"/>
        <w:rPr>
          <w:b/>
          <w:sz w:val="28"/>
          <w:szCs w:val="28"/>
        </w:rPr>
      </w:pPr>
    </w:p>
    <w:p w:rsidR="00DF6269" w:rsidRDefault="00DF6269" w:rsidP="00FC2810">
      <w:pPr>
        <w:ind w:firstLine="709"/>
        <w:jc w:val="right"/>
        <w:rPr>
          <w:b/>
          <w:sz w:val="28"/>
          <w:szCs w:val="28"/>
        </w:rPr>
      </w:pPr>
    </w:p>
    <w:p w:rsidR="00FC2810" w:rsidRDefault="00FC2810" w:rsidP="00FC281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Данные о количестве и характере актуальных вопросов, поступивших в администрацию сельского поселения</w:t>
      </w:r>
    </w:p>
    <w:p w:rsidR="00FC2810" w:rsidRDefault="00FC2810" w:rsidP="00FC2810">
      <w:pPr>
        <w:ind w:firstLine="709"/>
        <w:jc w:val="right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2"/>
        <w:gridCol w:w="2390"/>
        <w:gridCol w:w="2390"/>
      </w:tblGrid>
      <w:tr w:rsidR="00FC2810" w:rsidTr="00FC2810"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Тематика обращений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7B16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</w:t>
            </w:r>
            <w:r w:rsidR="00FC2810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7B16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  <w:r w:rsidR="00FC2810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FC2810" w:rsidTr="00FC2810"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0" w:rsidRDefault="009910D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0" w:rsidRDefault="009910D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FC2810" w:rsidTr="00FC2810"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Вопросы нотариальные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0" w:rsidRDefault="009910D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0" w:rsidRDefault="009910D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FC2810" w:rsidTr="00FC2810"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Вопросы по дорогам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0" w:rsidRDefault="009910D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0" w:rsidRDefault="00DF626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FC2810" w:rsidTr="00FC2810"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Вопросы паспортного стола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0" w:rsidRDefault="009910D4" w:rsidP="009910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4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0" w:rsidRDefault="00DF626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FC2810" w:rsidTr="00FC2810"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Вопросы соц. защиты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0" w:rsidRDefault="009910D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0" w:rsidRDefault="00DF626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FC2810" w:rsidTr="00FC2810"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Обеспечение газом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0" w:rsidRDefault="009910D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0" w:rsidRDefault="00DF626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FC2810" w:rsidTr="00FC2810"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Вопросы трудоустройства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0" w:rsidRDefault="009910D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0" w:rsidRDefault="00DF626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FC2810" w:rsidTr="00FC2810"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ЖКХ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0" w:rsidRDefault="009910D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0" w:rsidRDefault="00DF626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FC2810" w:rsidTr="00FC2810"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Уличное освещение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0" w:rsidRDefault="009910D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0" w:rsidRDefault="00DF62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0</w:t>
            </w:r>
          </w:p>
        </w:tc>
      </w:tr>
      <w:tr w:rsidR="00FC2810" w:rsidTr="00FC2810"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т.д.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0" w:rsidRDefault="00FC2810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0" w:rsidRDefault="00FC2810">
            <w:pPr>
              <w:rPr>
                <w:b/>
                <w:sz w:val="28"/>
                <w:szCs w:val="28"/>
              </w:rPr>
            </w:pPr>
          </w:p>
        </w:tc>
      </w:tr>
      <w:tr w:rsidR="00FC2810" w:rsidTr="00FC2810"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0" w:rsidRDefault="009910D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0" w:rsidRDefault="00F711F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</w:tbl>
    <w:p w:rsidR="00FC2810" w:rsidRDefault="00FC2810" w:rsidP="00DF6269">
      <w:pPr>
        <w:rPr>
          <w:sz w:val="28"/>
          <w:szCs w:val="28"/>
        </w:rPr>
      </w:pPr>
    </w:p>
    <w:p w:rsidR="00DF6269" w:rsidRDefault="00DF6269" w:rsidP="00DF6269">
      <w:pPr>
        <w:rPr>
          <w:sz w:val="28"/>
          <w:szCs w:val="28"/>
        </w:rPr>
      </w:pPr>
    </w:p>
    <w:p w:rsidR="00FC2810" w:rsidRDefault="00FC2810" w:rsidP="00FC2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поступившие обращения были рассмотрены в сроки, установленные Федеральным законом от 02.05.2006 № 59-ФЗ «О порядке рассмотрения обращений граждан Российской Федерации». По анализу фактов, изложенных в поступивших обращениях, были даны разъяснения по действующему законодательству, о правах заявителей, приняты меры по устранению нарушений.</w:t>
      </w:r>
    </w:p>
    <w:p w:rsidR="00FC2810" w:rsidRDefault="00FC2810" w:rsidP="00FC2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основных условий достижения стратегических целей социально-экономического развития сельского поселения является грамотное проведение финансовой, бюджетной, налоговой и долговой политики, направленной на обеспечение необходимого уровня доходов бюджета поселения, мобилизацию дополнительных финансовых ресурсов в целях полного и своевременного исполнения расходных обязательств.</w:t>
      </w:r>
    </w:p>
    <w:p w:rsidR="00FC2810" w:rsidRDefault="00FC2810" w:rsidP="00FC2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Программы необходимо обеспечить решение следующих задач:</w:t>
      </w:r>
    </w:p>
    <w:p w:rsidR="00FC2810" w:rsidRDefault="00FC2810" w:rsidP="00FC2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-сбалансированное управление доходами и расходами;</w:t>
      </w:r>
    </w:p>
    <w:p w:rsidR="00FC2810" w:rsidRDefault="00FC2810" w:rsidP="00FC2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-совершенствование нормативно-правовой базы;</w:t>
      </w:r>
    </w:p>
    <w:p w:rsidR="00FC2810" w:rsidRDefault="00FC2810" w:rsidP="00FC2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-контроль за своевременным исполнением действующего законодательства;</w:t>
      </w:r>
    </w:p>
    <w:p w:rsidR="00FC2810" w:rsidRDefault="00FC2810" w:rsidP="00FC2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-организационное, методическое, аналитическое, информационное, финансовое, материально-техническое обеспечение деятельности администрации;</w:t>
      </w:r>
    </w:p>
    <w:p w:rsidR="00FC2810" w:rsidRDefault="00FC2810" w:rsidP="00FC2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-создание условий для оптимального организационно-правового обеспечения муниципальной службы;</w:t>
      </w:r>
    </w:p>
    <w:p w:rsidR="00FC2810" w:rsidRDefault="00FC2810" w:rsidP="00FC2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-создание открытости, гласности в деятельности администрации;</w:t>
      </w:r>
    </w:p>
    <w:p w:rsidR="00FC2810" w:rsidRDefault="00FC2810" w:rsidP="00FC2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-внедрение механизмов противодействия коррупции на муниципальной службе;</w:t>
      </w:r>
    </w:p>
    <w:p w:rsidR="00FC2810" w:rsidRDefault="00FC2810" w:rsidP="00FC2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-создание систему информирования граждан;</w:t>
      </w:r>
    </w:p>
    <w:p w:rsidR="00717410" w:rsidRDefault="00FC2810" w:rsidP="00FC2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позволит сформировать условия для устойчивого социально-экономического развития территории сельского поселения, эффективной реализации полномочий, развития и совершенствования системы муниципальной </w:t>
      </w:r>
    </w:p>
    <w:p w:rsidR="00DF6269" w:rsidRDefault="00DF6269" w:rsidP="007B1692">
      <w:pPr>
        <w:jc w:val="both"/>
        <w:rPr>
          <w:sz w:val="28"/>
          <w:szCs w:val="28"/>
        </w:rPr>
      </w:pPr>
    </w:p>
    <w:p w:rsidR="00DF6269" w:rsidRDefault="00DF6269" w:rsidP="007B1692">
      <w:pPr>
        <w:jc w:val="both"/>
        <w:rPr>
          <w:sz w:val="28"/>
          <w:szCs w:val="28"/>
        </w:rPr>
      </w:pPr>
    </w:p>
    <w:p w:rsidR="00FC2810" w:rsidRPr="007B1692" w:rsidRDefault="00FC2810" w:rsidP="007B169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службы</w:t>
      </w:r>
      <w:proofErr w:type="gramEnd"/>
      <w:r>
        <w:rPr>
          <w:sz w:val="28"/>
          <w:szCs w:val="28"/>
        </w:rPr>
        <w:t xml:space="preserve">, создание целостной системы информационного обеспечения местного самоуправления. </w:t>
      </w:r>
    </w:p>
    <w:p w:rsidR="00DF6269" w:rsidRDefault="00FC2810" w:rsidP="007B169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Раздел 3.Цели и ожидаемые результаты реализации муниципальной </w:t>
      </w:r>
    </w:p>
    <w:p w:rsidR="00DF6269" w:rsidRDefault="00DF6269" w:rsidP="00DF6269">
      <w:pPr>
        <w:widowControl w:val="0"/>
        <w:suppressAutoHyphens w:val="0"/>
        <w:autoSpaceDE w:val="0"/>
        <w:autoSpaceDN w:val="0"/>
        <w:adjustRightInd w:val="0"/>
        <w:ind w:firstLine="720"/>
        <w:rPr>
          <w:rFonts w:eastAsia="Calibri"/>
          <w:b/>
          <w:sz w:val="28"/>
          <w:szCs w:val="28"/>
          <w:lang w:eastAsia="en-US"/>
        </w:rPr>
      </w:pPr>
    </w:p>
    <w:p w:rsidR="00FC2810" w:rsidRDefault="00DF6269" w:rsidP="00DF6269">
      <w:pPr>
        <w:widowControl w:val="0"/>
        <w:suppressAutoHyphens w:val="0"/>
        <w:autoSpaceDE w:val="0"/>
        <w:autoSpaceDN w:val="0"/>
        <w:adjustRightInd w:val="0"/>
        <w:ind w:firstLine="72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</w:t>
      </w:r>
      <w:r w:rsidR="00FC2810">
        <w:rPr>
          <w:rFonts w:eastAsia="Calibri"/>
          <w:b/>
          <w:sz w:val="28"/>
          <w:szCs w:val="28"/>
          <w:lang w:eastAsia="en-US"/>
        </w:rPr>
        <w:t>Программы</w:t>
      </w:r>
    </w:p>
    <w:p w:rsidR="00FC2810" w:rsidRDefault="00FC2810" w:rsidP="00FC281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Целью настоящей Программы </w:t>
      </w:r>
      <w:proofErr w:type="gramStart"/>
      <w:r>
        <w:rPr>
          <w:sz w:val="28"/>
          <w:szCs w:val="28"/>
        </w:rPr>
        <w:t>является  повышение</w:t>
      </w:r>
      <w:proofErr w:type="gramEnd"/>
      <w:r>
        <w:rPr>
          <w:sz w:val="28"/>
          <w:szCs w:val="28"/>
        </w:rPr>
        <w:t xml:space="preserve"> эффективности работы  и результатов в сфере социально-экономического развития, эффективной </w:t>
      </w:r>
      <w:proofErr w:type="spellStart"/>
      <w:r>
        <w:rPr>
          <w:sz w:val="28"/>
          <w:szCs w:val="28"/>
        </w:rPr>
        <w:t>реализа</w:t>
      </w:r>
      <w:proofErr w:type="spellEnd"/>
      <w:r>
        <w:rPr>
          <w:sz w:val="28"/>
          <w:szCs w:val="28"/>
        </w:rPr>
        <w:t xml:space="preserve">- </w:t>
      </w:r>
    </w:p>
    <w:p w:rsidR="00FC2810" w:rsidRDefault="00FC2810" w:rsidP="00FC2810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ции</w:t>
      </w:r>
      <w:proofErr w:type="spellEnd"/>
      <w:proofErr w:type="gramEnd"/>
      <w:r>
        <w:rPr>
          <w:sz w:val="28"/>
          <w:szCs w:val="28"/>
        </w:rPr>
        <w:t xml:space="preserve"> полномочий администрации сельского поселения. Для решения </w:t>
      </w:r>
      <w:proofErr w:type="gramStart"/>
      <w:r>
        <w:rPr>
          <w:sz w:val="28"/>
          <w:szCs w:val="28"/>
        </w:rPr>
        <w:t>поставленной  цели</w:t>
      </w:r>
      <w:proofErr w:type="gramEnd"/>
      <w:r>
        <w:rPr>
          <w:sz w:val="28"/>
          <w:szCs w:val="28"/>
        </w:rPr>
        <w:t xml:space="preserve"> необходимо обеспечить эффективное функционирование деятельности </w:t>
      </w:r>
      <w:proofErr w:type="spellStart"/>
      <w:r>
        <w:rPr>
          <w:sz w:val="28"/>
          <w:szCs w:val="28"/>
        </w:rPr>
        <w:t>адми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нистрации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</w:t>
      </w:r>
      <w:r>
        <w:rPr>
          <w:rFonts w:eastAsia="Calibri"/>
          <w:b/>
          <w:sz w:val="28"/>
          <w:szCs w:val="28"/>
          <w:lang w:eastAsia="en-US"/>
        </w:rPr>
        <w:t>3.1.Сведения о целевых индикаторах реализации Программы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850"/>
        <w:gridCol w:w="851"/>
        <w:gridCol w:w="850"/>
        <w:gridCol w:w="851"/>
        <w:gridCol w:w="850"/>
      </w:tblGrid>
      <w:tr w:rsidR="00FC2810" w:rsidTr="00FC2810">
        <w:trPr>
          <w:trHeight w:val="58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2810" w:rsidRDefault="00FC281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Наименование </w:t>
            </w:r>
          </w:p>
          <w:p w:rsidR="00FC2810" w:rsidRDefault="00FC281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proofErr w:type="gram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показателя</w:t>
            </w:r>
            <w:proofErr w:type="gramEnd"/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2810" w:rsidRDefault="00FC281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C2810" w:rsidRDefault="00FC28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З</w:t>
            </w:r>
            <w:proofErr w:type="spellStart"/>
            <w:r>
              <w:rPr>
                <w:rFonts w:eastAsia="Calibri"/>
                <w:b/>
                <w:sz w:val="28"/>
                <w:szCs w:val="28"/>
                <w:lang w:val="en-US" w:eastAsia="en-US"/>
              </w:rPr>
              <w:t>начени</w:t>
            </w:r>
            <w:proofErr w:type="spellEnd"/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я целевых </w:t>
            </w:r>
            <w:proofErr w:type="spellStart"/>
            <w:r>
              <w:rPr>
                <w:rFonts w:eastAsia="Calibri"/>
                <w:b/>
                <w:sz w:val="28"/>
                <w:szCs w:val="28"/>
                <w:lang w:val="en-US" w:eastAsia="en-US"/>
              </w:rPr>
              <w:t>показателей</w:t>
            </w:r>
            <w:proofErr w:type="spellEnd"/>
          </w:p>
        </w:tc>
      </w:tr>
      <w:tr w:rsidR="00FC2810" w:rsidTr="00FC2810">
        <w:trPr>
          <w:trHeight w:val="366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810" w:rsidRDefault="00FC2810">
            <w:pPr>
              <w:suppressAutoHyphens w:val="0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810" w:rsidRDefault="00FC2810">
            <w:pPr>
              <w:suppressAutoHyphens w:val="0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C2810" w:rsidRDefault="007B169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C2810" w:rsidRDefault="007B169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C2810" w:rsidRDefault="007B169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C2810" w:rsidRDefault="007B169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2810" w:rsidRDefault="007B169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2022</w:t>
            </w:r>
          </w:p>
        </w:tc>
      </w:tr>
      <w:tr w:rsidR="00FC2810" w:rsidTr="00FC2810">
        <w:trPr>
          <w:trHeight w:val="136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2810" w:rsidRDefault="00FC281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Уровень обеспеченности материально-технического и финансово-хозяйственного обеспечения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2810" w:rsidRDefault="00FC28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C2810" w:rsidRDefault="00FC28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C2810" w:rsidRDefault="00FC28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FC2810" w:rsidRDefault="00FC28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C2810" w:rsidRDefault="00FC28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C2810" w:rsidRDefault="00FC28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  <w:p w:rsidR="00FC2810" w:rsidRDefault="00FC281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C2810" w:rsidRDefault="00FC28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FC2810" w:rsidRDefault="00FC28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C2810" w:rsidRDefault="00FC28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C2810" w:rsidRDefault="00FC28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  <w:p w:rsidR="00FC2810" w:rsidRDefault="00FC28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2810" w:rsidRDefault="00FC28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FC2810" w:rsidRDefault="00FC28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100</w:t>
            </w:r>
          </w:p>
        </w:tc>
      </w:tr>
      <w:tr w:rsidR="00FC2810" w:rsidTr="00FC2810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2810" w:rsidRDefault="00FC281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Количество жалоб на действия (бездействие) муниципальных служащих, признанных в установленном порядке обоснованными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810" w:rsidRDefault="00FC28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810" w:rsidRDefault="00FC28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810" w:rsidRDefault="00FC28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810" w:rsidRDefault="00FC28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2810" w:rsidRDefault="00FC28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2810" w:rsidRDefault="00FC28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</w:tbl>
    <w:p w:rsidR="00FC2810" w:rsidRDefault="00FC2810" w:rsidP="007B1692">
      <w:pPr>
        <w:widowControl w:val="0"/>
        <w:suppressAutoHyphens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3.2.Ожидаемые результаты реализации Программы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Поддержка местного самоуправления программно-целевым методом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плани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>
        <w:rPr>
          <w:rFonts w:eastAsia="Calibri"/>
          <w:sz w:val="28"/>
          <w:szCs w:val="28"/>
          <w:lang w:eastAsia="en-US"/>
        </w:rPr>
        <w:t>рования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 позволит включить в бюджетный процесс механизмы среднесрочного планирования и повысить результативность бюджетных расходов, что обеспечит направление бюджетных средств на достиже</w:t>
      </w:r>
      <w:r w:rsidR="007B1692">
        <w:rPr>
          <w:rFonts w:eastAsia="Calibri"/>
          <w:sz w:val="28"/>
          <w:szCs w:val="28"/>
          <w:lang w:eastAsia="en-US"/>
        </w:rPr>
        <w:t>ние конечных общественно значи</w:t>
      </w:r>
      <w:r>
        <w:rPr>
          <w:rFonts w:eastAsia="Calibri"/>
          <w:sz w:val="28"/>
          <w:szCs w:val="28"/>
          <w:lang w:eastAsia="en-US"/>
        </w:rPr>
        <w:t xml:space="preserve">мых и измеримых результатов с одновременным контролем за достижением намеченных целей и результатов. 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ind w:firstLine="72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В рамках реализации Программы предполагается достижение следующих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результатов:   </w:t>
      </w:r>
      <w:proofErr w:type="gramEnd"/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- эффективная работа администрации сельского поселения, повышение результатов и качества ее работы, ориентированные на конечный результат;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техническое оснащение и укрепление материально –технической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базы;   </w:t>
      </w:r>
      <w:proofErr w:type="gramEnd"/>
      <w:r>
        <w:rPr>
          <w:rFonts w:eastAsia="Calibri"/>
          <w:sz w:val="28"/>
          <w:szCs w:val="28"/>
          <w:lang w:eastAsia="en-US"/>
        </w:rPr>
        <w:t xml:space="preserve">  - внедрение автоматизированных технологий в работе администрации, создание условий для ее дальнейшего развития, улучшения условий работы  с населением.</w:t>
      </w:r>
    </w:p>
    <w:p w:rsidR="00FC2810" w:rsidRPr="007B1692" w:rsidRDefault="00FC2810" w:rsidP="00FC2810">
      <w:pPr>
        <w:suppressAutoHyphens w:val="0"/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</w:t>
      </w:r>
      <w:r>
        <w:rPr>
          <w:rFonts w:eastAsia="Calibri"/>
          <w:b/>
          <w:bCs/>
          <w:sz w:val="28"/>
          <w:szCs w:val="28"/>
          <w:lang w:eastAsia="en-US"/>
        </w:rPr>
        <w:t>Раздел 4. Ресурсное об</w:t>
      </w:r>
      <w:r w:rsidR="007B1692">
        <w:rPr>
          <w:rFonts w:eastAsia="Calibri"/>
          <w:b/>
          <w:bCs/>
          <w:sz w:val="28"/>
          <w:szCs w:val="28"/>
          <w:lang w:eastAsia="en-US"/>
        </w:rPr>
        <w:t>еспечение реализации Программы.</w:t>
      </w:r>
    </w:p>
    <w:p w:rsidR="007B1692" w:rsidRDefault="00FC2810" w:rsidP="00FC2810">
      <w:pPr>
        <w:suppressAutoHyphens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</w:t>
      </w:r>
      <w:r>
        <w:rPr>
          <w:rFonts w:eastAsia="Calibri"/>
          <w:bCs/>
          <w:sz w:val="28"/>
          <w:szCs w:val="28"/>
          <w:lang w:eastAsia="en-US"/>
        </w:rPr>
        <w:t>Финансирование мероприятий Программы осуществляется за счет средств местного бюджета. Общий объем финансирования</w:t>
      </w:r>
      <w:r>
        <w:rPr>
          <w:rFonts w:eastAsia="Calibri"/>
          <w:bCs/>
          <w:sz w:val="32"/>
          <w:szCs w:val="32"/>
          <w:lang w:eastAsia="en-US"/>
        </w:rPr>
        <w:t xml:space="preserve"> П</w:t>
      </w:r>
      <w:r w:rsidR="007B1692">
        <w:rPr>
          <w:rFonts w:eastAsia="Calibri"/>
          <w:bCs/>
          <w:sz w:val="28"/>
          <w:szCs w:val="28"/>
          <w:lang w:eastAsia="en-US"/>
        </w:rPr>
        <w:t>рограммы на 2018-2022</w:t>
      </w:r>
      <w:r>
        <w:rPr>
          <w:rFonts w:eastAsia="Calibri"/>
          <w:bCs/>
          <w:sz w:val="28"/>
          <w:szCs w:val="28"/>
          <w:lang w:eastAsia="en-US"/>
        </w:rPr>
        <w:t xml:space="preserve"> годы указан в паспорте программы. Объемы финансирования Программы за счет местного бюджета </w:t>
      </w:r>
      <w:proofErr w:type="gramStart"/>
      <w:r>
        <w:rPr>
          <w:rFonts w:eastAsia="Calibri"/>
          <w:bCs/>
          <w:sz w:val="28"/>
          <w:szCs w:val="28"/>
          <w:lang w:eastAsia="en-US"/>
        </w:rPr>
        <w:t>носят  прогнозный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характе</w:t>
      </w:r>
      <w:r w:rsidR="007B1692">
        <w:rPr>
          <w:rFonts w:eastAsia="Calibri"/>
          <w:bCs/>
          <w:sz w:val="28"/>
          <w:szCs w:val="28"/>
          <w:lang w:eastAsia="en-US"/>
        </w:rPr>
        <w:t>р и подлежат ежегодному уточне</w:t>
      </w:r>
      <w:r>
        <w:rPr>
          <w:rFonts w:eastAsia="Calibri"/>
          <w:bCs/>
          <w:sz w:val="28"/>
          <w:szCs w:val="28"/>
          <w:lang w:eastAsia="en-US"/>
        </w:rPr>
        <w:t xml:space="preserve">нию </w:t>
      </w:r>
    </w:p>
    <w:p w:rsidR="00FC2810" w:rsidRDefault="00FC2810" w:rsidP="00FC2810">
      <w:pPr>
        <w:suppressAutoHyphens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>в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установленном порядке при формировании проектов местного бюджета на очередной финансовый год исходя из возможностей местного бюджета.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</w:t>
      </w:r>
      <w:r>
        <w:rPr>
          <w:rFonts w:eastAsia="Calibri"/>
          <w:sz w:val="28"/>
          <w:szCs w:val="28"/>
          <w:lang w:eastAsia="en-US"/>
        </w:rPr>
        <w:t xml:space="preserve">Для выполнения Программы необходимо реализовать аналитическую </w:t>
      </w:r>
      <w:proofErr w:type="gramStart"/>
      <w:r>
        <w:rPr>
          <w:rFonts w:eastAsia="Calibri"/>
          <w:sz w:val="28"/>
          <w:szCs w:val="28"/>
          <w:lang w:eastAsia="en-US"/>
        </w:rPr>
        <w:t>под- программу</w:t>
      </w:r>
      <w:proofErr w:type="gramEnd"/>
      <w:r>
        <w:rPr>
          <w:rFonts w:eastAsia="Calibri"/>
          <w:sz w:val="28"/>
          <w:szCs w:val="28"/>
          <w:lang w:eastAsia="en-US"/>
        </w:rPr>
        <w:t xml:space="preserve"> «Обеспечение деятельности органов местного самоуправления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Кальтовский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</w:t>
      </w:r>
      <w:r w:rsidR="007B1692">
        <w:rPr>
          <w:rFonts w:eastAsia="Calibri"/>
          <w:sz w:val="28"/>
          <w:szCs w:val="28"/>
          <w:lang w:eastAsia="en-US"/>
        </w:rPr>
        <w:t xml:space="preserve">совет МР </w:t>
      </w:r>
      <w:proofErr w:type="spellStart"/>
      <w:r w:rsidR="007B1692">
        <w:rPr>
          <w:rFonts w:eastAsia="Calibri"/>
          <w:sz w:val="28"/>
          <w:szCs w:val="28"/>
          <w:lang w:eastAsia="en-US"/>
        </w:rPr>
        <w:t>Иглинский</w:t>
      </w:r>
      <w:proofErr w:type="spellEnd"/>
      <w:r w:rsidR="007B1692">
        <w:rPr>
          <w:rFonts w:eastAsia="Calibri"/>
          <w:sz w:val="28"/>
          <w:szCs w:val="28"/>
          <w:lang w:eastAsia="en-US"/>
        </w:rPr>
        <w:t xml:space="preserve"> район на 2018-2022</w:t>
      </w:r>
      <w:r>
        <w:rPr>
          <w:rFonts w:eastAsia="Calibri"/>
          <w:sz w:val="28"/>
          <w:szCs w:val="28"/>
          <w:lang w:eastAsia="en-US"/>
        </w:rPr>
        <w:t xml:space="preserve"> годы».</w:t>
      </w:r>
    </w:p>
    <w:p w:rsidR="00FC2810" w:rsidRDefault="00FC2810" w:rsidP="00FC2810"/>
    <w:p w:rsidR="00DF6269" w:rsidRDefault="00FC2810" w:rsidP="00FC2810">
      <w:pPr>
        <w:widowControl w:val="0"/>
        <w:suppressAutoHyphens w:val="0"/>
        <w:autoSpaceDE w:val="0"/>
        <w:autoSpaceDN w:val="0"/>
        <w:adjustRightInd w:val="0"/>
        <w:outlineLvl w:val="0"/>
        <w:rPr>
          <w:b/>
        </w:rPr>
      </w:pPr>
      <w:r>
        <w:rPr>
          <w:b/>
        </w:rPr>
        <w:t xml:space="preserve">                                                 </w:t>
      </w:r>
      <w:r w:rsidR="00F711F3">
        <w:rPr>
          <w:b/>
        </w:rPr>
        <w:t xml:space="preserve">                        </w:t>
      </w:r>
    </w:p>
    <w:p w:rsidR="00FC2810" w:rsidRDefault="00DF6269" w:rsidP="00FC2810">
      <w:pPr>
        <w:widowControl w:val="0"/>
        <w:suppressAutoHyphens w:val="0"/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b/>
        </w:rPr>
        <w:t xml:space="preserve">                                                                      </w:t>
      </w:r>
      <w:r w:rsidR="00FC2810">
        <w:rPr>
          <w:b/>
        </w:rPr>
        <w:t xml:space="preserve">     </w:t>
      </w:r>
      <w:r w:rsidR="00FC2810">
        <w:rPr>
          <w:rFonts w:eastAsia="Calibri"/>
          <w:b/>
          <w:sz w:val="28"/>
          <w:szCs w:val="28"/>
          <w:lang w:eastAsia="en-US"/>
        </w:rPr>
        <w:t>Приложение №</w:t>
      </w:r>
      <w:proofErr w:type="gramStart"/>
      <w:r w:rsidR="00FC2810">
        <w:rPr>
          <w:rFonts w:eastAsia="Calibri"/>
          <w:b/>
          <w:sz w:val="28"/>
          <w:szCs w:val="28"/>
          <w:lang w:eastAsia="en-US"/>
        </w:rPr>
        <w:t>1  к</w:t>
      </w:r>
      <w:proofErr w:type="gramEnd"/>
      <w:r w:rsidR="00FC2810">
        <w:rPr>
          <w:rFonts w:eastAsia="Calibri"/>
          <w:b/>
          <w:sz w:val="28"/>
          <w:szCs w:val="28"/>
          <w:lang w:eastAsia="en-US"/>
        </w:rPr>
        <w:t xml:space="preserve"> Программе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ru-RU"/>
        </w:rPr>
      </w:pP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Аналитическая подпрограмма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«Обеспечение деятельности органов местного самоуправления 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proofErr w:type="gramStart"/>
      <w:r>
        <w:rPr>
          <w:rFonts w:eastAsia="Calibri"/>
          <w:b/>
          <w:sz w:val="28"/>
          <w:szCs w:val="28"/>
          <w:lang w:eastAsia="en-US"/>
        </w:rPr>
        <w:t>сельского</w:t>
      </w:r>
      <w:proofErr w:type="gramEnd"/>
      <w:r>
        <w:rPr>
          <w:rFonts w:eastAsia="Calibri"/>
          <w:b/>
          <w:sz w:val="28"/>
          <w:szCs w:val="28"/>
          <w:lang w:eastAsia="en-US"/>
        </w:rPr>
        <w:t xml:space="preserve"> поселен</w:t>
      </w:r>
      <w:r w:rsidR="007B1692">
        <w:rPr>
          <w:rFonts w:eastAsia="Calibri"/>
          <w:b/>
          <w:sz w:val="28"/>
          <w:szCs w:val="28"/>
          <w:lang w:eastAsia="en-US"/>
        </w:rPr>
        <w:t xml:space="preserve">ия </w:t>
      </w:r>
      <w:proofErr w:type="spellStart"/>
      <w:r w:rsidR="007B1692">
        <w:rPr>
          <w:rFonts w:eastAsia="Calibri"/>
          <w:b/>
          <w:sz w:val="28"/>
          <w:szCs w:val="28"/>
          <w:lang w:eastAsia="en-US"/>
        </w:rPr>
        <w:t>Кальтовский</w:t>
      </w:r>
      <w:proofErr w:type="spellEnd"/>
      <w:r w:rsidR="007B1692">
        <w:rPr>
          <w:rFonts w:eastAsia="Calibri"/>
          <w:b/>
          <w:sz w:val="28"/>
          <w:szCs w:val="28"/>
          <w:lang w:eastAsia="en-US"/>
        </w:rPr>
        <w:t xml:space="preserve"> сельсовет на 2018-2022</w:t>
      </w:r>
      <w:r>
        <w:rPr>
          <w:rFonts w:eastAsia="Calibri"/>
          <w:b/>
          <w:sz w:val="28"/>
          <w:szCs w:val="28"/>
          <w:lang w:eastAsia="en-US"/>
        </w:rPr>
        <w:t xml:space="preserve"> годы» 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Раздел 1. Паспорт подпрограммы 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FC2810" w:rsidTr="00FC281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Тип подпрограммы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0" w:rsidRDefault="00FC28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Аналитическая</w:t>
            </w:r>
          </w:p>
          <w:p w:rsidR="00FC2810" w:rsidRDefault="00FC28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C2810" w:rsidTr="00FC2810">
        <w:trPr>
          <w:trHeight w:val="100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0" w:rsidRDefault="00FC28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FC2810" w:rsidRDefault="00FC28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«Обеспечение деятельности органов местного самоуправлени</w:t>
            </w:r>
            <w:r w:rsidR="007B1692">
              <w:rPr>
                <w:rFonts w:eastAsia="Calibri"/>
                <w:sz w:val="28"/>
                <w:szCs w:val="28"/>
                <w:lang w:eastAsia="en-US"/>
              </w:rPr>
              <w:t xml:space="preserve">я сельского поселения </w:t>
            </w:r>
            <w:proofErr w:type="spellStart"/>
            <w:r w:rsidR="007B1692">
              <w:rPr>
                <w:rFonts w:eastAsia="Calibri"/>
                <w:sz w:val="28"/>
                <w:szCs w:val="28"/>
                <w:lang w:eastAsia="en-US"/>
              </w:rPr>
              <w:t>Кальтовский</w:t>
            </w:r>
            <w:proofErr w:type="spellEnd"/>
            <w:r w:rsidR="007B1692">
              <w:rPr>
                <w:rFonts w:eastAsia="Calibri"/>
                <w:sz w:val="28"/>
                <w:szCs w:val="28"/>
                <w:lang w:eastAsia="en-US"/>
              </w:rPr>
              <w:t xml:space="preserve"> сельсовет 2018-2022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годы», далее Подпрограмма </w:t>
            </w:r>
          </w:p>
        </w:tc>
      </w:tr>
      <w:tr w:rsidR="00FC2810" w:rsidTr="00FC281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Срок реализации подпрограммы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10" w:rsidRDefault="007B169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2018-2022</w:t>
            </w:r>
          </w:p>
          <w:p w:rsidR="00FC2810" w:rsidRDefault="00FC28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C2810" w:rsidTr="00FC281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Исполнитель подпрограммы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Администрация  сельского</w:t>
            </w:r>
            <w:proofErr w:type="gramEnd"/>
            <w:r w:rsidR="007B1692">
              <w:rPr>
                <w:rFonts w:eastAsia="Calibri"/>
                <w:sz w:val="28"/>
                <w:szCs w:val="28"/>
                <w:lang w:eastAsia="en-US"/>
              </w:rPr>
              <w:t xml:space="preserve"> поселения </w:t>
            </w:r>
            <w:proofErr w:type="spellStart"/>
            <w:r w:rsidR="007B1692">
              <w:rPr>
                <w:rFonts w:eastAsia="Calibri"/>
                <w:sz w:val="28"/>
                <w:szCs w:val="28"/>
                <w:lang w:eastAsia="en-US"/>
              </w:rPr>
              <w:t>Кальтовский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сельсовет муниципального района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Иглинский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FC2810" w:rsidTr="00FC281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Цель подпрограммы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Обеспечение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деятельности  администрации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FC2810" w:rsidTr="00FC2810">
        <w:trPr>
          <w:trHeight w:val="93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Источник ресурсного обеспечения подпрограммы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810" w:rsidRDefault="00FC28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Бюджет сельского поселения.</w:t>
            </w:r>
          </w:p>
        </w:tc>
      </w:tr>
    </w:tbl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Раздел 2. Краткая характеристика сферы реализации подпрограммы.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:rsidR="00FC2810" w:rsidRDefault="00FC2810" w:rsidP="00FC2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вопросов местного значения осуществляется </w:t>
      </w:r>
      <w:proofErr w:type="spellStart"/>
      <w:r>
        <w:rPr>
          <w:sz w:val="28"/>
          <w:szCs w:val="28"/>
        </w:rPr>
        <w:t>администрац</w:t>
      </w:r>
      <w:proofErr w:type="spellEnd"/>
      <w:r>
        <w:rPr>
          <w:sz w:val="28"/>
          <w:szCs w:val="28"/>
        </w:rPr>
        <w:t xml:space="preserve"> администрацией сельского поселения (исполнительно-распорядительного органа местного самоуправления) в рамках полномочий, определенных </w:t>
      </w:r>
      <w:proofErr w:type="gramStart"/>
      <w:r>
        <w:rPr>
          <w:sz w:val="28"/>
          <w:szCs w:val="28"/>
        </w:rPr>
        <w:t>Уставом .</w:t>
      </w:r>
      <w:proofErr w:type="gramEnd"/>
    </w:p>
    <w:p w:rsidR="00FC2810" w:rsidRDefault="00FC2810" w:rsidP="00FC2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основным направлениям деятельности администрации относятся:</w:t>
      </w:r>
    </w:p>
    <w:p w:rsidR="00FC2810" w:rsidRDefault="00FC2810" w:rsidP="00FC2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-мобилизация доходных источников местного бюджета, эффективное расходование бюджетных средств;</w:t>
      </w:r>
    </w:p>
    <w:p w:rsidR="00FC2810" w:rsidRDefault="00FC2810" w:rsidP="00FC2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-инвестиционное развитие поселения;</w:t>
      </w:r>
    </w:p>
    <w:p w:rsidR="00FC2810" w:rsidRDefault="00FC2810" w:rsidP="00FC2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-реализация намеченных программ по дорожному строительству, капитальному ремонту муниципального имущества, благоустройству территории, выполнения наказов и предложений жителей поселения.</w:t>
      </w:r>
    </w:p>
    <w:p w:rsidR="00FC2810" w:rsidRDefault="00FC2810" w:rsidP="00FC2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Уставом наделена полномочиями по решению </w:t>
      </w:r>
      <w:proofErr w:type="gramStart"/>
      <w:r>
        <w:rPr>
          <w:sz w:val="28"/>
          <w:szCs w:val="28"/>
        </w:rPr>
        <w:t>вопросов  местного</w:t>
      </w:r>
      <w:proofErr w:type="gramEnd"/>
      <w:r>
        <w:rPr>
          <w:sz w:val="28"/>
          <w:szCs w:val="28"/>
        </w:rPr>
        <w:t xml:space="preserve"> значения и полномочиями для осуществления отдельных </w:t>
      </w:r>
      <w:proofErr w:type="spellStart"/>
      <w:r>
        <w:rPr>
          <w:sz w:val="28"/>
          <w:szCs w:val="28"/>
        </w:rPr>
        <w:t>государствен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ных</w:t>
      </w:r>
      <w:proofErr w:type="spellEnd"/>
      <w:r>
        <w:rPr>
          <w:sz w:val="28"/>
          <w:szCs w:val="28"/>
        </w:rPr>
        <w:t xml:space="preserve"> полномочий, переданных органам местного самоуправления федеральными и республиканскими законами. Для этого сформирована структура администрации.</w:t>
      </w:r>
    </w:p>
    <w:p w:rsidR="002A2496" w:rsidRDefault="00FC2810" w:rsidP="002A24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сельского поселения по решению вопросов местного значения и иных вопросов, относящихся к его компетенции, взаимодействует с  </w:t>
      </w:r>
    </w:p>
    <w:p w:rsidR="00FC2810" w:rsidRDefault="00FC2810" w:rsidP="002A249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органами</w:t>
      </w:r>
      <w:proofErr w:type="gramEnd"/>
      <w:r>
        <w:rPr>
          <w:sz w:val="28"/>
          <w:szCs w:val="28"/>
        </w:rPr>
        <w:t xml:space="preserve"> государственной власти, органами местного самоуправления, организациями, гражданами.</w:t>
      </w:r>
    </w:p>
    <w:p w:rsidR="00FC2810" w:rsidRPr="007B1692" w:rsidRDefault="00FC2810" w:rsidP="007B1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Данной подпрограммой предусматривается материально-техническое обеспечение, обеспечение услугами почтовой и телефонной связи, интернетом, содержание имущества администрации.</w:t>
      </w:r>
    </w:p>
    <w:p w:rsidR="00FC2810" w:rsidRDefault="00FC2810" w:rsidP="007B169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Раздел 3.Ожидаемые результаты реализации подпрограммы</w:t>
      </w:r>
    </w:p>
    <w:p w:rsidR="002A2496" w:rsidRDefault="002A2496" w:rsidP="007B169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eastAsia="Calibri"/>
          <w:b/>
          <w:sz w:val="28"/>
          <w:szCs w:val="28"/>
          <w:lang w:eastAsia="en-US"/>
        </w:rPr>
      </w:pPr>
    </w:p>
    <w:p w:rsidR="002A2496" w:rsidRDefault="002A2496" w:rsidP="007B169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eastAsia="Calibri"/>
          <w:b/>
          <w:sz w:val="28"/>
          <w:szCs w:val="28"/>
          <w:lang w:eastAsia="en-US"/>
        </w:rPr>
      </w:pP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3.1</w:t>
      </w:r>
      <w:r>
        <w:rPr>
          <w:rFonts w:eastAsia="Calibri"/>
          <w:sz w:val="28"/>
          <w:szCs w:val="28"/>
          <w:lang w:eastAsia="en-US"/>
        </w:rPr>
        <w:t>.В рамках реализации подпрограммы предполагается достижение следующих результатов: эффективное функционирование администрации сельского поселения.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3.2.</w:t>
      </w:r>
      <w:r>
        <w:rPr>
          <w:rFonts w:eastAsia="Calibri"/>
          <w:sz w:val="28"/>
          <w:szCs w:val="28"/>
          <w:lang w:eastAsia="en-US"/>
        </w:rPr>
        <w:t>В результате реализации мероприятий Подпрограммы будут созданы условия для эффективного исполнения полномочий администрации по следующим направлениям: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-повышение качества использования бюджетных средств;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-повышение уровня участия населения в вопросах местного самоуправления;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-обеспечение своевременного предоставления любой отчетности.</w:t>
      </w:r>
    </w:p>
    <w:p w:rsidR="00FC2810" w:rsidRDefault="00FC2810" w:rsidP="00FC2810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3.3</w:t>
      </w:r>
      <w:r>
        <w:rPr>
          <w:rFonts w:eastAsia="Calibri"/>
          <w:sz w:val="28"/>
          <w:szCs w:val="28"/>
          <w:lang w:eastAsia="en-US"/>
        </w:rPr>
        <w:t xml:space="preserve">.При реализации подпрограммы возможны следующие риски: </w:t>
      </w:r>
    </w:p>
    <w:p w:rsidR="00FC2810" w:rsidRDefault="00FC2810" w:rsidP="00FC2810">
      <w:pPr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на развитие материальной базы могут повлиять изменения в ценовой политике на оборудование, инструменты и эксплуатационные материалы; </w:t>
      </w:r>
    </w:p>
    <w:p w:rsidR="00FC2810" w:rsidRDefault="00FC2810" w:rsidP="00FC2810">
      <w:pPr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-изменения тарифов </w:t>
      </w:r>
      <w:proofErr w:type="gramStart"/>
      <w:r>
        <w:rPr>
          <w:rFonts w:eastAsia="Calibri"/>
          <w:sz w:val="28"/>
          <w:szCs w:val="28"/>
          <w:lang w:eastAsia="en-US"/>
        </w:rPr>
        <w:t>на  коммунальные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услуги; </w:t>
      </w:r>
    </w:p>
    <w:p w:rsidR="00FC2810" w:rsidRDefault="00FC2810" w:rsidP="00FC2810">
      <w:pPr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-фонд заработной платы может изменяться в сторону увеличения с учетом индексации и изменения квалификационных категорий. </w:t>
      </w:r>
    </w:p>
    <w:p w:rsidR="00FC2810" w:rsidRDefault="00FC2810" w:rsidP="007B1692">
      <w:pPr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Наличие указанных рисков может повысить стоимость первоначально запланированных расходов по отдельным мероприятиям подпрограммы. 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Раздел 4. Мероприятия подпрограммы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>
        <w:rPr>
          <w:rFonts w:eastAsia="Calibri"/>
          <w:b/>
          <w:sz w:val="28"/>
          <w:szCs w:val="28"/>
          <w:lang w:eastAsia="en-US"/>
        </w:rPr>
        <w:t>4.1.</w:t>
      </w:r>
      <w:r>
        <w:rPr>
          <w:rFonts w:eastAsia="Calibri"/>
          <w:sz w:val="28"/>
          <w:szCs w:val="28"/>
          <w:lang w:eastAsia="en-US"/>
        </w:rPr>
        <w:t>Наименование мероприятий: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ind w:firstLine="72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4.1.1.фонд оплаты труда и страховые фонды;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4.1.2.закупка товаров, работ, услуг в сфере информационно-коммуникационных технологий;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4.1.3.прочая закупка товаров, работ и услуг для муниципальных нужд;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4.1.4</w:t>
      </w:r>
      <w:proofErr w:type="gramStart"/>
      <w:r>
        <w:rPr>
          <w:rFonts w:eastAsia="Calibri"/>
          <w:sz w:val="28"/>
          <w:szCs w:val="28"/>
          <w:lang w:eastAsia="en-US"/>
        </w:rPr>
        <w:t>. уплата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налога на имущество организаций и земельного налога;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4.1.5.уплата прочих налогов, сборов и иных платежей.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>
        <w:rPr>
          <w:rFonts w:eastAsia="Calibri"/>
          <w:b/>
          <w:sz w:val="28"/>
          <w:szCs w:val="28"/>
          <w:lang w:eastAsia="en-US"/>
        </w:rPr>
        <w:t>4.2</w:t>
      </w:r>
      <w:r>
        <w:rPr>
          <w:rFonts w:eastAsia="Calibri"/>
          <w:sz w:val="28"/>
          <w:szCs w:val="28"/>
          <w:lang w:eastAsia="en-US"/>
        </w:rPr>
        <w:t>.Содержание мероприятий: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4.2.1.оплата труда и уплата взносов в страховые фонды;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4.2.2.оплата услуг связи;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4.2.3.оплата коммунальных услуг, текущий ремонт помещений и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автомоби</w:t>
      </w:r>
      <w:proofErr w:type="spellEnd"/>
      <w:r>
        <w:rPr>
          <w:rFonts w:eastAsia="Calibri"/>
          <w:sz w:val="28"/>
          <w:szCs w:val="28"/>
          <w:lang w:eastAsia="en-US"/>
        </w:rPr>
        <w:t>- лей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, вывоз ТБО и ЖБО, закупка канцелярских и хозяйственных товаров, закупка расходных материалов для обслуживания оргтехники, приобретение запасных 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частей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 ГСМ для автомобилей, оплата услуг по охране и пожарной безопасности здания;</w:t>
      </w:r>
    </w:p>
    <w:p w:rsidR="00FC2810" w:rsidRDefault="00FC2810" w:rsidP="00FC2810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 4.2.4.уплата налогов.</w:t>
      </w:r>
    </w:p>
    <w:p w:rsidR="00FC2810" w:rsidRDefault="00FC2810" w:rsidP="00FC2810"/>
    <w:p w:rsidR="00FC2810" w:rsidRDefault="00FC2810" w:rsidP="00FC2810"/>
    <w:p w:rsidR="00FC2810" w:rsidRDefault="00FC2810" w:rsidP="00FC2810">
      <w:pPr>
        <w:ind w:right="-6"/>
        <w:jc w:val="both"/>
      </w:pPr>
    </w:p>
    <w:p w:rsidR="00834292" w:rsidRDefault="00834292" w:rsidP="00FC2810">
      <w:pPr>
        <w:ind w:left="-284" w:firstLine="284"/>
      </w:pPr>
    </w:p>
    <w:sectPr w:rsidR="00834292" w:rsidSect="00717410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D0"/>
    <w:rsid w:val="0023568D"/>
    <w:rsid w:val="002A2496"/>
    <w:rsid w:val="00717410"/>
    <w:rsid w:val="007B1692"/>
    <w:rsid w:val="00834292"/>
    <w:rsid w:val="009910D4"/>
    <w:rsid w:val="00AE38D0"/>
    <w:rsid w:val="00CD4FF0"/>
    <w:rsid w:val="00D9565D"/>
    <w:rsid w:val="00DF6269"/>
    <w:rsid w:val="00F711F3"/>
    <w:rsid w:val="00FA0B3D"/>
    <w:rsid w:val="00FC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DB98E-CC5A-4C47-8BAD-C3B915F1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8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28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FC281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FC281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Pro-TabName">
    <w:name w:val="Pro-Tab Name"/>
    <w:basedOn w:val="a"/>
    <w:rsid w:val="00FC2810"/>
    <w:pPr>
      <w:keepNext/>
      <w:suppressAutoHyphens w:val="0"/>
      <w:spacing w:before="240" w:after="120"/>
      <w:contextualSpacing/>
    </w:pPr>
    <w:rPr>
      <w:rFonts w:ascii="Tahoma" w:hAnsi="Tahoma"/>
      <w:b/>
      <w:color w:val="C41C1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62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26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2291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19</cp:revision>
  <cp:lastPrinted>2017-12-29T07:10:00Z</cp:lastPrinted>
  <dcterms:created xsi:type="dcterms:W3CDTF">2017-12-28T05:09:00Z</dcterms:created>
  <dcterms:modified xsi:type="dcterms:W3CDTF">2018-01-03T04:51:00Z</dcterms:modified>
</cp:coreProperties>
</file>